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5F7D" w14:textId="7BC837F6" w:rsidR="004212C4" w:rsidRDefault="004212C4" w:rsidP="004212C4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Приложение 6</w:t>
      </w:r>
    </w:p>
    <w:p w14:paraId="377ECAF1" w14:textId="163C623C" w:rsidR="004212C4" w:rsidRDefault="004212C4" w:rsidP="00C77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9153BE" w14:textId="77777777" w:rsidR="004212C4" w:rsidRDefault="004212C4" w:rsidP="00C77CA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8911A" w14:textId="20DB7446" w:rsidR="00CB510C" w:rsidRPr="000C7E51" w:rsidRDefault="00471241" w:rsidP="00C77C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 п</w:t>
      </w:r>
      <w:r w:rsidR="00CB510C"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одача апелляций на </w:t>
      </w:r>
      <w:r w:rsidR="00C77CAA">
        <w:rPr>
          <w:rFonts w:ascii="Times New Roman" w:hAnsi="Times New Roman" w:cs="Times New Roman"/>
          <w:b/>
          <w:bCs/>
          <w:sz w:val="24"/>
          <w:szCs w:val="24"/>
        </w:rPr>
        <w:t xml:space="preserve">решения Главного судьи </w:t>
      </w:r>
      <w:r w:rsidR="00CB510C" w:rsidRPr="000C7E51">
        <w:rPr>
          <w:rFonts w:ascii="Times New Roman" w:hAnsi="Times New Roman" w:cs="Times New Roman"/>
          <w:b/>
          <w:bCs/>
          <w:sz w:val="24"/>
          <w:szCs w:val="24"/>
        </w:rPr>
        <w:t>субфедеральных кубков</w:t>
      </w:r>
    </w:p>
    <w:p w14:paraId="38036A7D" w14:textId="36B00B7D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E51">
        <w:rPr>
          <w:rFonts w:ascii="Times New Roman" w:hAnsi="Times New Roman" w:cs="Times New Roman"/>
          <w:b/>
          <w:bCs/>
          <w:sz w:val="24"/>
          <w:szCs w:val="24"/>
        </w:rPr>
        <w:t>Всероссийского чемпионата по финансовой грамотности</w:t>
      </w:r>
      <w:r w:rsidR="001929AE">
        <w:rPr>
          <w:rFonts w:ascii="Times New Roman" w:hAnsi="Times New Roman" w:cs="Times New Roman"/>
          <w:b/>
          <w:bCs/>
          <w:sz w:val="24"/>
          <w:szCs w:val="24"/>
        </w:rPr>
        <w:t xml:space="preserve"> и предпринимательству</w:t>
      </w:r>
    </w:p>
    <w:p w14:paraId="3CDD953D" w14:textId="77777777" w:rsidR="004212C4" w:rsidRDefault="004212C4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619014B" w14:textId="49FAFD8B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p w14:paraId="385389D1" w14:textId="21DB5882" w:rsidR="00CB510C" w:rsidRPr="000C7E51" w:rsidRDefault="00471241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Регламент</w:t>
      </w:r>
      <w:r w:rsidR="00CB510C" w:rsidRPr="000C7E51">
        <w:rPr>
          <w:rFonts w:ascii="Times New Roman" w:hAnsi="Times New Roman" w:cs="Times New Roman"/>
          <w:sz w:val="24"/>
          <w:szCs w:val="24"/>
        </w:rPr>
        <w:t xml:space="preserve"> является приложением к Правилам и </w:t>
      </w:r>
      <w:r w:rsidR="004212C4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4212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29A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510C" w:rsidRPr="000C7E51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</w:t>
      </w:r>
      <w:r w:rsidR="001929AE">
        <w:rPr>
          <w:rFonts w:ascii="Times New Roman" w:hAnsi="Times New Roman" w:cs="Times New Roman"/>
          <w:sz w:val="24"/>
          <w:szCs w:val="24"/>
        </w:rPr>
        <w:t xml:space="preserve">и предпринимательству </w:t>
      </w:r>
      <w:r w:rsidR="009C3D7E">
        <w:rPr>
          <w:rFonts w:ascii="Times New Roman" w:hAnsi="Times New Roman" w:cs="Times New Roman"/>
          <w:sz w:val="24"/>
          <w:szCs w:val="24"/>
        </w:rPr>
        <w:t xml:space="preserve">(далее – Чемпионата) </w:t>
      </w:r>
      <w:r w:rsidR="00CB510C" w:rsidRPr="000C7E51">
        <w:rPr>
          <w:rFonts w:ascii="Times New Roman" w:hAnsi="Times New Roman" w:cs="Times New Roman"/>
          <w:sz w:val="24"/>
          <w:szCs w:val="24"/>
        </w:rPr>
        <w:t>и распространяется на все официальные субфедеральные кубки Чемпионата.</w:t>
      </w:r>
    </w:p>
    <w:p w14:paraId="77DADC3B" w14:textId="77777777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Участники соревнований могут использовать этот документ, чтобы узнать, как обжаловать нарушения во время проведения субфедерального кубка или принятое решение Главного судьи турнира. </w:t>
      </w:r>
    </w:p>
    <w:p w14:paraId="223FC450" w14:textId="77777777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Организаторы соревнований могут использовать этот документ, чтобы избежать аннуляции или изменения результатов субфедерального кубка.</w:t>
      </w:r>
    </w:p>
    <w:p w14:paraId="035AF4BA" w14:textId="77777777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E51">
        <w:rPr>
          <w:rFonts w:ascii="Times New Roman" w:hAnsi="Times New Roman" w:cs="Times New Roman"/>
          <w:sz w:val="24"/>
          <w:szCs w:val="24"/>
        </w:rPr>
        <w:t>В документе описаны</w:t>
      </w:r>
      <w:r w:rsidRPr="000C7E5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36B37DF" w14:textId="77777777" w:rsidR="00CB510C" w:rsidRPr="000C7E51" w:rsidRDefault="00CB510C" w:rsidP="007A4005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ситуации, которые могут обжаловать участники;</w:t>
      </w:r>
    </w:p>
    <w:p w14:paraId="534B379C" w14:textId="77777777" w:rsidR="00CB510C" w:rsidRPr="000C7E51" w:rsidRDefault="00CB510C" w:rsidP="007A4005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действия, которые нужно совершить для подачи апелляции;</w:t>
      </w:r>
    </w:p>
    <w:p w14:paraId="07A12E19" w14:textId="77777777" w:rsidR="00CB510C" w:rsidRPr="000C7E51" w:rsidRDefault="00CB510C" w:rsidP="007A4005">
      <w:pPr>
        <w:pStyle w:val="a4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частые нарушения регламента и их разрешение Главным судьей.</w:t>
      </w:r>
    </w:p>
    <w:p w14:paraId="4D722110" w14:textId="77777777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E6B548E" w14:textId="0A145AA3" w:rsidR="00CB510C" w:rsidRPr="00471241" w:rsidRDefault="00471241" w:rsidP="00C77C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124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4712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раздел. </w:t>
      </w:r>
      <w:r w:rsidR="00CB510C" w:rsidRPr="00471241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 обжалования принятых решений</w:t>
      </w:r>
    </w:p>
    <w:p w14:paraId="49E5E08D" w14:textId="77777777" w:rsidR="00471241" w:rsidRPr="000C7E51" w:rsidRDefault="00471241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979B15" w14:textId="34D1C696" w:rsidR="00CB510C" w:rsidRPr="000C7E51" w:rsidRDefault="00CB510C" w:rsidP="007A4005">
      <w:pPr>
        <w:pStyle w:val="a4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Подача </w:t>
      </w:r>
      <w:r w:rsidR="00A33F09">
        <w:rPr>
          <w:rFonts w:ascii="Times New Roman" w:hAnsi="Times New Roman" w:cs="Times New Roman"/>
          <w:b/>
          <w:bCs/>
          <w:sz w:val="24"/>
          <w:szCs w:val="24"/>
        </w:rPr>
        <w:t>протеста</w:t>
      </w: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 Главному судье на турнире</w:t>
      </w:r>
    </w:p>
    <w:p w14:paraId="61256A1D" w14:textId="6D4BF12A" w:rsidR="00CB510C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1.1. При участии в соревнованиях любого уровня команда может подать </w:t>
      </w:r>
      <w:r w:rsidR="00A33F09">
        <w:rPr>
          <w:rFonts w:ascii="Times New Roman" w:hAnsi="Times New Roman" w:cs="Times New Roman"/>
          <w:sz w:val="24"/>
          <w:szCs w:val="24"/>
        </w:rPr>
        <w:t>протест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до завершения турнира</w:t>
      </w: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C7E51">
        <w:rPr>
          <w:rFonts w:ascii="Times New Roman" w:hAnsi="Times New Roman" w:cs="Times New Roman"/>
          <w:sz w:val="24"/>
          <w:szCs w:val="24"/>
        </w:rPr>
        <w:t xml:space="preserve">. В первую очередь он подается на турнире Главному судье турнира. Главный судья разрешает ситуацию и турнир продолжается в соответствии с принятым решением. Если </w:t>
      </w:r>
      <w:r w:rsidR="00A33F09">
        <w:rPr>
          <w:rFonts w:ascii="Times New Roman" w:hAnsi="Times New Roman" w:cs="Times New Roman"/>
          <w:sz w:val="24"/>
          <w:szCs w:val="24"/>
        </w:rPr>
        <w:t>протест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связана с регламентом, он рассматривается только в том случае, если нарушение регламента повлияло или могло повлиять на результат выступления команд.</w:t>
      </w:r>
    </w:p>
    <w:p w14:paraId="7364D38B" w14:textId="77777777" w:rsidR="00CB510C" w:rsidRPr="007A5EE8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5EE8">
        <w:rPr>
          <w:rFonts w:ascii="Times New Roman" w:hAnsi="Times New Roman" w:cs="Times New Roman"/>
          <w:i/>
          <w:iCs/>
          <w:sz w:val="24"/>
          <w:szCs w:val="24"/>
        </w:rPr>
        <w:t>*В Чемпионат</w:t>
      </w:r>
      <w:r>
        <w:rPr>
          <w:rFonts w:ascii="Times New Roman" w:hAnsi="Times New Roman" w:cs="Times New Roman"/>
          <w:i/>
          <w:iCs/>
          <w:sz w:val="24"/>
          <w:szCs w:val="24"/>
        </w:rPr>
        <w:t>е турниром называется соревнование 2-4 команд, которое проходит в течение 1,5 – 3 часов и определяет места участников этого турнира. При этом кубок состоит из турниров</w:t>
      </w:r>
      <w:r w:rsidRPr="007A5EE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>турниры четвертьфинала, полуфинала, финала и отборочные – в зависимости от количества команд-участниц кубка. Занимая 1 место в турнире, команда проходит из одного этапа в другой</w:t>
      </w:r>
      <w:r w:rsidRPr="007A5EE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например, из четвертьфинала в полуфинал. </w:t>
      </w:r>
    </w:p>
    <w:p w14:paraId="7E1462BE" w14:textId="07264B88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1.2. Главный судья выносит решение на основе </w:t>
      </w:r>
      <w:r w:rsidRPr="000C7E51">
        <w:rPr>
          <w:rFonts w:ascii="Times New Roman" w:hAnsi="Times New Roman" w:cs="Times New Roman"/>
          <w:i/>
          <w:iCs/>
          <w:sz w:val="24"/>
          <w:szCs w:val="24"/>
          <w:u w:val="single"/>
        </w:rPr>
        <w:t>руководства Главного судьи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 xml:space="preserve"> (далее Руководства)</w:t>
      </w:r>
      <w:r w:rsidRPr="000C7E51">
        <w:rPr>
          <w:rFonts w:ascii="Times New Roman" w:hAnsi="Times New Roman" w:cs="Times New Roman"/>
          <w:sz w:val="24"/>
          <w:szCs w:val="24"/>
        </w:rPr>
        <w:t xml:space="preserve">, разработанным Дирекцией </w:t>
      </w:r>
      <w:r w:rsidR="00F13F4E">
        <w:rPr>
          <w:rFonts w:ascii="Times New Roman" w:hAnsi="Times New Roman" w:cs="Times New Roman"/>
          <w:sz w:val="24"/>
          <w:szCs w:val="24"/>
        </w:rPr>
        <w:t>Всероссийского чемпионата по финансовой грамотности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для решения вопросов в нестандартных ситуациях</w:t>
      </w:r>
      <w:r w:rsidRPr="00471241">
        <w:rPr>
          <w:rFonts w:ascii="Times New Roman" w:hAnsi="Times New Roman" w:cs="Times New Roman"/>
          <w:sz w:val="24"/>
          <w:szCs w:val="24"/>
        </w:rPr>
        <w:t>. Руководство можно найти в</w:t>
      </w:r>
      <w:r w:rsidR="00471241">
        <w:rPr>
          <w:rFonts w:ascii="Times New Roman" w:hAnsi="Times New Roman" w:cs="Times New Roman"/>
          <w:sz w:val="24"/>
          <w:szCs w:val="24"/>
        </w:rPr>
        <w:t xml:space="preserve">о </w:t>
      </w:r>
      <w:r w:rsidR="0047124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1241">
        <w:rPr>
          <w:rFonts w:ascii="Times New Roman" w:hAnsi="Times New Roman" w:cs="Times New Roman"/>
          <w:sz w:val="24"/>
          <w:szCs w:val="24"/>
        </w:rPr>
        <w:t xml:space="preserve"> разделе данного Регламента</w:t>
      </w:r>
      <w:r w:rsidRPr="00471241">
        <w:rPr>
          <w:rFonts w:ascii="Times New Roman" w:hAnsi="Times New Roman" w:cs="Times New Roman"/>
          <w:sz w:val="24"/>
          <w:szCs w:val="24"/>
        </w:rPr>
        <w:t>.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D1EE9" w14:textId="0E81727B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1.3. Если решение ситуации отсутствует в Руководстве, Главный судья принимает наиболее справедливое со своей точки зрение решение на основе Правил </w:t>
      </w:r>
      <w:r w:rsidR="009C3D7E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0C7E51">
        <w:rPr>
          <w:rFonts w:ascii="Times New Roman" w:hAnsi="Times New Roman" w:cs="Times New Roman"/>
          <w:sz w:val="24"/>
          <w:szCs w:val="24"/>
        </w:rPr>
        <w:t>и Руководства таким образом, чтобы решение прямо не противоречило Руководству и Правилам</w:t>
      </w:r>
      <w:r w:rsidR="009C3D7E">
        <w:rPr>
          <w:rFonts w:ascii="Times New Roman" w:hAnsi="Times New Roman" w:cs="Times New Roman"/>
          <w:sz w:val="24"/>
          <w:szCs w:val="24"/>
        </w:rPr>
        <w:t xml:space="preserve"> Чемпионата</w:t>
      </w:r>
      <w:r w:rsidRPr="000C7E51">
        <w:rPr>
          <w:rFonts w:ascii="Times New Roman" w:hAnsi="Times New Roman" w:cs="Times New Roman"/>
          <w:sz w:val="24"/>
          <w:szCs w:val="24"/>
        </w:rPr>
        <w:t>.</w:t>
      </w:r>
    </w:p>
    <w:p w14:paraId="4B37D5A4" w14:textId="3B9BB7FF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1.4. Команда должна </w:t>
      </w:r>
      <w:r w:rsidR="00BC2415">
        <w:rPr>
          <w:rFonts w:ascii="Times New Roman" w:hAnsi="Times New Roman" w:cs="Times New Roman"/>
          <w:sz w:val="24"/>
          <w:szCs w:val="24"/>
        </w:rPr>
        <w:t>подать протест Главному судье</w:t>
      </w:r>
      <w:r w:rsidRPr="000C7E51">
        <w:rPr>
          <w:rFonts w:ascii="Times New Roman" w:hAnsi="Times New Roman" w:cs="Times New Roman"/>
          <w:sz w:val="24"/>
          <w:szCs w:val="24"/>
        </w:rPr>
        <w:t xml:space="preserve"> о нарушении Правил </w:t>
      </w:r>
      <w:r w:rsidR="009C3D7E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0C7E51">
        <w:rPr>
          <w:rFonts w:ascii="Times New Roman" w:hAnsi="Times New Roman" w:cs="Times New Roman"/>
          <w:sz w:val="24"/>
          <w:szCs w:val="24"/>
        </w:rPr>
        <w:t>или Регламента</w:t>
      </w:r>
      <w:r w:rsidR="009C3D7E">
        <w:rPr>
          <w:rFonts w:ascii="Times New Roman" w:hAnsi="Times New Roman" w:cs="Times New Roman"/>
          <w:sz w:val="24"/>
          <w:szCs w:val="24"/>
        </w:rPr>
        <w:t xml:space="preserve"> Субфедерального кубка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сразу после того, как такое нарушение было допущено. </w:t>
      </w:r>
      <w:r w:rsidR="00BC2415">
        <w:rPr>
          <w:rFonts w:ascii="Times New Roman" w:hAnsi="Times New Roman" w:cs="Times New Roman"/>
          <w:sz w:val="24"/>
          <w:szCs w:val="24"/>
        </w:rPr>
        <w:t>Главный судья не принимает протесты п</w:t>
      </w:r>
      <w:r w:rsidRPr="000C7E51">
        <w:rPr>
          <w:rFonts w:ascii="Times New Roman" w:hAnsi="Times New Roman" w:cs="Times New Roman"/>
          <w:sz w:val="24"/>
          <w:szCs w:val="24"/>
        </w:rPr>
        <w:t xml:space="preserve">осле </w:t>
      </w:r>
      <w:r w:rsidR="000E4710">
        <w:rPr>
          <w:rFonts w:ascii="Times New Roman" w:hAnsi="Times New Roman" w:cs="Times New Roman"/>
          <w:sz w:val="24"/>
          <w:szCs w:val="24"/>
        </w:rPr>
        <w:t>окончания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турнира.</w:t>
      </w:r>
    </w:p>
    <w:p w14:paraId="380BDE4E" w14:textId="77777777" w:rsidR="00CB510C" w:rsidRPr="000C7E51" w:rsidRDefault="00CB510C" w:rsidP="00C77CA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A5C1520" w14:textId="77777777" w:rsidR="00CB510C" w:rsidRPr="000C7E51" w:rsidRDefault="00CB510C" w:rsidP="007A4005">
      <w:pPr>
        <w:pStyle w:val="a4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E5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Дополнительные комментарии членов жюри</w:t>
      </w:r>
    </w:p>
    <w:p w14:paraId="79A34EB4" w14:textId="77777777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2.1. В случае, если у команды нет вопросов по соблюдению правил, но после комментариев жюри осталось непонимание, почему команда получила ту или иную оценку, она может до окончания турнира попросить Главного судью дать дополнительные комментарии. </w:t>
      </w:r>
    </w:p>
    <w:p w14:paraId="090F46AE" w14:textId="50D07F4A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2.2. Главный судья вместе с составом жюри в этом случае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обязан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предоставить комментарии по поединку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после</w:t>
      </w:r>
      <w:r w:rsidRPr="000C7E51">
        <w:rPr>
          <w:rFonts w:ascii="Times New Roman" w:hAnsi="Times New Roman" w:cs="Times New Roman"/>
          <w:sz w:val="24"/>
          <w:szCs w:val="24"/>
        </w:rPr>
        <w:t xml:space="preserve"> завершения турнира. Для этого команда переводится в </w:t>
      </w:r>
      <w:r w:rsidR="00F574A4">
        <w:rPr>
          <w:rFonts w:ascii="Times New Roman" w:hAnsi="Times New Roman" w:cs="Times New Roman"/>
          <w:sz w:val="24"/>
          <w:szCs w:val="24"/>
        </w:rPr>
        <w:t xml:space="preserve">отдельную </w:t>
      </w:r>
      <w:r w:rsidRPr="00F574A4">
        <w:rPr>
          <w:rFonts w:ascii="Times New Roman" w:hAnsi="Times New Roman" w:cs="Times New Roman"/>
          <w:sz w:val="24"/>
          <w:szCs w:val="24"/>
        </w:rPr>
        <w:t>виртуальн</w:t>
      </w:r>
      <w:r w:rsidR="00F574A4">
        <w:rPr>
          <w:rFonts w:ascii="Times New Roman" w:hAnsi="Times New Roman" w:cs="Times New Roman"/>
          <w:sz w:val="24"/>
          <w:szCs w:val="24"/>
        </w:rPr>
        <w:t>ую</w:t>
      </w:r>
      <w:r w:rsidRPr="00F574A4">
        <w:rPr>
          <w:rFonts w:ascii="Times New Roman" w:hAnsi="Times New Roman" w:cs="Times New Roman"/>
          <w:sz w:val="24"/>
          <w:szCs w:val="24"/>
        </w:rPr>
        <w:t xml:space="preserve"> </w:t>
      </w:r>
      <w:r w:rsidR="00F574A4">
        <w:rPr>
          <w:rFonts w:ascii="Times New Roman" w:hAnsi="Times New Roman" w:cs="Times New Roman"/>
          <w:sz w:val="24"/>
          <w:szCs w:val="24"/>
        </w:rPr>
        <w:t>комнату (или реальную комнату при проведении соревнований в очном оффлайн формате)</w:t>
      </w:r>
      <w:r w:rsidRPr="00F574A4">
        <w:rPr>
          <w:rFonts w:ascii="Times New Roman" w:hAnsi="Times New Roman" w:cs="Times New Roman"/>
          <w:sz w:val="24"/>
          <w:szCs w:val="24"/>
        </w:rPr>
        <w:t>,</w:t>
      </w:r>
      <w:r w:rsidRPr="000C7E51">
        <w:rPr>
          <w:rFonts w:ascii="Times New Roman" w:hAnsi="Times New Roman" w:cs="Times New Roman"/>
          <w:sz w:val="24"/>
          <w:szCs w:val="24"/>
        </w:rPr>
        <w:t xml:space="preserve"> а комментарии предоставляются только этой команде. Если есть несколько команд, которые попросили комментарии, общение с этими командами происходит по отдельности. Присутствовать при этом могут члены жюри, Главный судья, участники команды и руководитель. </w:t>
      </w:r>
    </w:p>
    <w:p w14:paraId="2A173B48" w14:textId="77777777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2.3. Чтобы жюри могли дать дополнительные комментарий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участники команды должны четко сформулировать</w:t>
      </w:r>
      <w:r w:rsidRPr="000C7E51">
        <w:rPr>
          <w:rFonts w:ascii="Times New Roman" w:hAnsi="Times New Roman" w:cs="Times New Roman"/>
          <w:sz w:val="24"/>
          <w:szCs w:val="24"/>
        </w:rPr>
        <w:t xml:space="preserve">, по какому поединку у них вопрос, и что они просят пояснить. 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>Например: «В первом поединке коммуникативных боев между нашей и второй командой, все члены жюри поставили оценку по «форме выступления» команде номер 2, но в выступлении член жюри сказал, что у нашей команды была неплохая подача. Мы хотели бы, чтобы вы пояснили, почему если у нас была «неплохая подача», оценку все-таки поставили нашим противникам.</w:t>
      </w:r>
    </w:p>
    <w:p w14:paraId="584A0A3A" w14:textId="4F94B3D0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2.4. Перед тем, как дать комментарий</w:t>
      </w:r>
      <w:r w:rsidRPr="00F574A4">
        <w:rPr>
          <w:rFonts w:ascii="Times New Roman" w:hAnsi="Times New Roman" w:cs="Times New Roman"/>
          <w:sz w:val="24"/>
          <w:szCs w:val="24"/>
        </w:rPr>
        <w:t xml:space="preserve">, Главный судья может перейти в отдельную виртуальную комнату (или реальную при проведении </w:t>
      </w:r>
      <w:r w:rsidR="00F574A4">
        <w:rPr>
          <w:rFonts w:ascii="Times New Roman" w:hAnsi="Times New Roman" w:cs="Times New Roman"/>
          <w:sz w:val="24"/>
          <w:szCs w:val="24"/>
        </w:rPr>
        <w:t>соревнований в очном оффлайн формате</w:t>
      </w:r>
      <w:r w:rsidRPr="00F574A4">
        <w:rPr>
          <w:rFonts w:ascii="Times New Roman" w:hAnsi="Times New Roman" w:cs="Times New Roman"/>
          <w:sz w:val="24"/>
          <w:szCs w:val="24"/>
        </w:rPr>
        <w:t>)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вместе с членами жюри, чтобы сформулировать комментарий. Максимальная длительность такого совещания: 15 минут по каждому отдельному вопросу.</w:t>
      </w:r>
    </w:p>
    <w:p w14:paraId="2B774171" w14:textId="77777777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2.4. Отказ Главного судьи и жюри предоставить дополнительные комментарии после завершения турнира может быть основанием для того, чтобы команда подала апелляцию в Дирекцию Чемпионата.</w:t>
      </w:r>
    </w:p>
    <w:p w14:paraId="30A41283" w14:textId="13C58332" w:rsidR="00241456" w:rsidRPr="00691DF9" w:rsidRDefault="00241456" w:rsidP="00C77CA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C32ADC" w14:textId="14589996" w:rsidR="00CB510C" w:rsidRPr="000C7E51" w:rsidRDefault="00CB510C" w:rsidP="007A4005">
      <w:pPr>
        <w:pStyle w:val="a4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Подача апелляции Дирекции </w:t>
      </w:r>
      <w:r w:rsidR="000E4710">
        <w:rPr>
          <w:rFonts w:ascii="Times New Roman" w:hAnsi="Times New Roman" w:cs="Times New Roman"/>
          <w:b/>
          <w:bCs/>
          <w:sz w:val="24"/>
          <w:szCs w:val="24"/>
        </w:rPr>
        <w:t>Чемпионата</w:t>
      </w:r>
    </w:p>
    <w:p w14:paraId="424FFBB6" w14:textId="50FC38EF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3.1. Апелляция в Дирекцию </w:t>
      </w:r>
      <w:r w:rsidR="000E4710">
        <w:rPr>
          <w:rFonts w:ascii="Times New Roman" w:hAnsi="Times New Roman" w:cs="Times New Roman"/>
          <w:sz w:val="24"/>
          <w:szCs w:val="24"/>
        </w:rPr>
        <w:t>Чемпионата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может быть подана в следующих случаях: </w:t>
      </w:r>
    </w:p>
    <w:p w14:paraId="11783B07" w14:textId="52720355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 отказался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на месте рассматривать </w:t>
      </w:r>
      <w:r w:rsidR="00C77CAA">
        <w:rPr>
          <w:rFonts w:ascii="Times New Roman" w:hAnsi="Times New Roman" w:cs="Times New Roman"/>
          <w:sz w:val="24"/>
          <w:szCs w:val="24"/>
        </w:rPr>
        <w:t>протест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команды в вопросах нарушения Регламента и Правил. 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>Например, вопросы касающиеся вынесения предупреждений, присуждения технических поражений, нарушения тайминга выступления, нарушения последовательности проведения поединка, и подобные.</w:t>
      </w:r>
    </w:p>
    <w:p w14:paraId="4C7D4113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>2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) 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ситуации, которая описана в Руководстве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принял решение отличающееся от предложенного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нём в ущерб одной из команд;</w:t>
      </w:r>
    </w:p>
    <w:p w14:paraId="7C366551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нестандартной ситуации принял решение, которое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прямо противоречит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Правилам или Руководству Главного судьи.</w:t>
      </w:r>
    </w:p>
    <w:p w14:paraId="4DD9D873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4) Главный судья и жюри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отказались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предоставить дополнительный комментарий по просьбе команды после завершения турнира или в результате этого комментария выяснилось, что оценка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не соответствовала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критериям оценивания. </w:t>
      </w:r>
    </w:p>
    <w:p w14:paraId="39518FB7" w14:textId="7F70D2AB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3.2. Для рассмотрения апелляции Дирекцией </w:t>
      </w:r>
      <w:r w:rsidR="00B70671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0C7E51">
        <w:rPr>
          <w:rFonts w:ascii="Times New Roman" w:hAnsi="Times New Roman" w:cs="Times New Roman"/>
          <w:sz w:val="24"/>
          <w:szCs w:val="24"/>
        </w:rPr>
        <w:t xml:space="preserve">участники команды должны после окончания турнира отправить в Дирекцию </w:t>
      </w:r>
      <w:r w:rsidR="00B70671">
        <w:rPr>
          <w:rFonts w:ascii="Times New Roman" w:hAnsi="Times New Roman" w:cs="Times New Roman"/>
          <w:sz w:val="24"/>
          <w:szCs w:val="24"/>
        </w:rPr>
        <w:t>Чемпионата:</w:t>
      </w:r>
    </w:p>
    <w:p w14:paraId="09033474" w14:textId="77777777" w:rsidR="00CB510C" w:rsidRPr="000C7E51" w:rsidRDefault="00CB510C" w:rsidP="007A4005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Письменное изложение апелляции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свободной форме. При этом необходимо указать: </w:t>
      </w:r>
    </w:p>
    <w:p w14:paraId="5AFFF8DE" w14:textId="77777777" w:rsidR="00CB510C" w:rsidRPr="000C7E51" w:rsidRDefault="00CB510C" w:rsidP="007A4005">
      <w:pPr>
        <w:pStyle w:val="a4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название и образовательную организацию команды; </w:t>
      </w:r>
    </w:p>
    <w:p w14:paraId="28FB355E" w14:textId="77777777" w:rsidR="00CB510C" w:rsidRPr="000C7E51" w:rsidRDefault="00CB510C" w:rsidP="007A4005">
      <w:pPr>
        <w:pStyle w:val="a4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lastRenderedPageBreak/>
        <w:t>в чем заключается ситуация (суть проблемы) и что команда считает неправильным в этой ситуации;</w:t>
      </w:r>
    </w:p>
    <w:p w14:paraId="483B0D06" w14:textId="77777777" w:rsidR="00CB510C" w:rsidRPr="000C7E51" w:rsidRDefault="00CB510C" w:rsidP="007A4005">
      <w:pPr>
        <w:pStyle w:val="a4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номер поединка, где произошло нарушение и его команды-участники;</w:t>
      </w:r>
    </w:p>
    <w:p w14:paraId="1C6F69A9" w14:textId="77777777" w:rsidR="00CB510C" w:rsidRPr="000C7E51" w:rsidRDefault="00CB510C" w:rsidP="007A4005">
      <w:pPr>
        <w:pStyle w:val="a4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действия, которые были предприняты на турнире Главным судьей для решения проблемы; </w:t>
      </w:r>
    </w:p>
    <w:p w14:paraId="793540FF" w14:textId="77777777" w:rsidR="00CB510C" w:rsidRPr="000C7E51" w:rsidRDefault="00CB510C" w:rsidP="007A4005">
      <w:pPr>
        <w:pStyle w:val="a4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решение, которое удовлетворит команду в сложившейся ситуации;</w:t>
      </w:r>
    </w:p>
    <w:p w14:paraId="0B0B7738" w14:textId="77777777" w:rsidR="00CB510C" w:rsidRPr="000C7E51" w:rsidRDefault="00CB510C" w:rsidP="007A4005">
      <w:pPr>
        <w:pStyle w:val="a4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контактные данные руководителя и капитана команды (телефон, почта); </w:t>
      </w:r>
    </w:p>
    <w:p w14:paraId="51E94721" w14:textId="77777777" w:rsidR="00CB510C" w:rsidRPr="000C7E51" w:rsidRDefault="00CB510C" w:rsidP="00C77CAA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D5AA822" w14:textId="77777777" w:rsidR="00CB510C" w:rsidRPr="000C7E51" w:rsidRDefault="00CB510C" w:rsidP="007A4005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Ссылку на трансляцию турнира</w:t>
      </w:r>
      <w:r w:rsidRPr="000C7E51">
        <w:rPr>
          <w:rFonts w:ascii="Times New Roman" w:hAnsi="Times New Roman" w:cs="Times New Roman"/>
          <w:sz w:val="24"/>
          <w:szCs w:val="24"/>
        </w:rPr>
        <w:t xml:space="preserve">, если организатор её проводил на платформах стриминга. Если трансляция не выполняется – в обязанности организатора входит видеозапись всех турниров. В этом случае Дирекция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самостоятельно</w:t>
      </w:r>
      <w:r w:rsidRPr="000C7E51">
        <w:rPr>
          <w:rFonts w:ascii="Times New Roman" w:hAnsi="Times New Roman" w:cs="Times New Roman"/>
          <w:sz w:val="24"/>
          <w:szCs w:val="24"/>
        </w:rPr>
        <w:t xml:space="preserve"> запросит запись турнира у его организатора. </w:t>
      </w:r>
    </w:p>
    <w:p w14:paraId="19F116D1" w14:textId="77777777" w:rsidR="00CB510C" w:rsidRPr="000C7E51" w:rsidRDefault="00CB510C" w:rsidP="007A4005">
      <w:pPr>
        <w:pStyle w:val="a4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Самостоятельную запись фрагмента турнира.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качестве дополнительного доказательства команда может вести запись турнира на видеокамеру телефона или через программы для записи экрана компьютера. Если команда делает такую запись, она может приложить её к апелляции с пометкой, какое время необходимо смотреть, чтобы увидеть нужное нарушение.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8548"/>
      </w:tblGrid>
      <w:tr w:rsidR="00CB510C" w:rsidRPr="000C7E51" w14:paraId="49630C73" w14:textId="77777777" w:rsidTr="00816715">
        <w:tc>
          <w:tcPr>
            <w:tcW w:w="9345" w:type="dxa"/>
          </w:tcPr>
          <w:p w14:paraId="51050A25" w14:textId="77777777" w:rsidR="00CB510C" w:rsidRPr="000C7E51" w:rsidRDefault="00CB510C" w:rsidP="00C77CA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7E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организатор не предоставляет ссылку на трансляцию или запись турнира, по вопросу которого подается апелляция, Дирекция вправе выносить решение исключительно на основе видеозаписи, которую предоставляет команда. В этом случае решение может приниматься даже по фрагменту турнира – без полной видеозаписи контекста ситуации.</w:t>
            </w:r>
          </w:p>
        </w:tc>
      </w:tr>
    </w:tbl>
    <w:p w14:paraId="77E17DE7" w14:textId="77777777" w:rsidR="00CB510C" w:rsidRPr="000C7E51" w:rsidRDefault="00CB510C" w:rsidP="00C77CAA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55E1AB7" wp14:editId="06338AC4">
            <wp:simplePos x="0" y="0"/>
            <wp:positionH relativeFrom="column">
              <wp:posOffset>24765</wp:posOffset>
            </wp:positionH>
            <wp:positionV relativeFrom="paragraph">
              <wp:posOffset>1215390</wp:posOffset>
            </wp:positionV>
            <wp:extent cx="5940425" cy="1125220"/>
            <wp:effectExtent l="19050" t="19050" r="22225" b="17780"/>
            <wp:wrapThrough wrapText="bothSides">
              <wp:wrapPolygon edited="0">
                <wp:start x="-69" y="-366"/>
                <wp:lineTo x="-69" y="21576"/>
                <wp:lineTo x="21612" y="21576"/>
                <wp:lineTo x="21612" y="-366"/>
                <wp:lineTo x="-69" y="-36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52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E51">
        <w:rPr>
          <w:rFonts w:ascii="Times New Roman" w:hAnsi="Times New Roman" w:cs="Times New Roman"/>
          <w:sz w:val="24"/>
          <w:szCs w:val="24"/>
        </w:rPr>
        <w:t xml:space="preserve">3.3. Апелляцию со всеми данными, указанными в пункте 3.2. этого документа команда должна отправить на адрес </w:t>
      </w:r>
      <w:hyperlink r:id="rId9" w:history="1"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C7E51">
        <w:rPr>
          <w:rFonts w:ascii="Times New Roman" w:hAnsi="Times New Roman" w:cs="Times New Roman"/>
          <w:sz w:val="24"/>
          <w:szCs w:val="24"/>
        </w:rPr>
        <w:t xml:space="preserve"> не позднее, чем через 2 дня после завершения турнира. Также обращение нужно продублировать в официальную группу ВКонтакте Чемпионата: </w:t>
      </w:r>
      <w:hyperlink r:id="rId10" w:history="1"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0C7E5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C7E5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C7E5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</w:hyperlink>
      <w:r w:rsidRPr="000C7E51">
        <w:rPr>
          <w:rFonts w:ascii="Times New Roman" w:hAnsi="Times New Roman" w:cs="Times New Roman"/>
          <w:sz w:val="24"/>
          <w:szCs w:val="24"/>
        </w:rPr>
        <w:t xml:space="preserve"> . Для этого нажмите на кнопку «написать сообщение» на странице группы</w:t>
      </w:r>
    </w:p>
    <w:p w14:paraId="20A7F6DD" w14:textId="77777777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3.4. Дирекция рассматривает апелляцию и предоставляет решение в срок не более 10 календарных дней с момента получения. </w:t>
      </w:r>
    </w:p>
    <w:p w14:paraId="66B63E25" w14:textId="5EF90F4F" w:rsidR="00CB510C" w:rsidRPr="000C7E51" w:rsidRDefault="00CB510C" w:rsidP="007A4005">
      <w:pPr>
        <w:pStyle w:val="a4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итоги рассмотрения апелляции в Дирекции </w:t>
      </w:r>
      <w:r w:rsidR="00B70671">
        <w:rPr>
          <w:rFonts w:ascii="Times New Roman" w:hAnsi="Times New Roman" w:cs="Times New Roman"/>
          <w:b/>
          <w:bCs/>
          <w:sz w:val="24"/>
          <w:szCs w:val="24"/>
        </w:rPr>
        <w:t>Чемпионата</w:t>
      </w:r>
    </w:p>
    <w:p w14:paraId="787B04AE" w14:textId="74FB33E8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4.1. Дирекция рассматривает апелляцию и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не обнаруживает нарушений</w:t>
      </w:r>
      <w:r w:rsidRPr="000C7E51">
        <w:rPr>
          <w:rFonts w:ascii="Times New Roman" w:hAnsi="Times New Roman" w:cs="Times New Roman"/>
          <w:sz w:val="24"/>
          <w:szCs w:val="24"/>
        </w:rPr>
        <w:t xml:space="preserve">. В этом случае команда получает ответ, почему ситуация не является нарушением или происходит в рамках Правил </w:t>
      </w:r>
      <w:r w:rsidR="00B70671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0C7E51">
        <w:rPr>
          <w:rFonts w:ascii="Times New Roman" w:hAnsi="Times New Roman" w:cs="Times New Roman"/>
          <w:sz w:val="24"/>
          <w:szCs w:val="24"/>
        </w:rPr>
        <w:t>и Регламента</w:t>
      </w:r>
      <w:r w:rsidR="00B70671">
        <w:rPr>
          <w:rFonts w:ascii="Times New Roman" w:hAnsi="Times New Roman" w:cs="Times New Roman"/>
          <w:sz w:val="24"/>
          <w:szCs w:val="24"/>
        </w:rPr>
        <w:t xml:space="preserve"> Субфедерального кубка</w:t>
      </w:r>
      <w:r w:rsidRPr="000C7E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6F6EFD" w14:textId="77777777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Если изменение баллов или решения главного судьи по мнению Дирекции не меняет исход турнира (места команд-участниц), Дирекция может не изменять принятого на турнире Главным судьей решения, если на такое решение была сделана апелляция.</w:t>
      </w:r>
    </w:p>
    <w:p w14:paraId="2801A96B" w14:textId="77777777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4.2. Дирекция рассматривается апелляцию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и обнаруживает нарушение</w:t>
      </w:r>
      <w:r w:rsidRPr="000C7E51">
        <w:rPr>
          <w:rFonts w:ascii="Times New Roman" w:hAnsi="Times New Roman" w:cs="Times New Roman"/>
          <w:sz w:val="24"/>
          <w:szCs w:val="24"/>
        </w:rPr>
        <w:t xml:space="preserve">, которое напрямую не влияет на то, какая команда становится победителем турнира. В этом случае Дирекция </w:t>
      </w:r>
      <w:r w:rsidRPr="000C7E5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 пояснение и может изменить итоговые баллы в турнирной таблице, а также места команд в турнирах отборочных соревнований, четвертьфинала, полуфинала. </w:t>
      </w:r>
    </w:p>
    <w:p w14:paraId="62CD289D" w14:textId="0F544268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4.3. Дирекция рассматривает апелляцию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и обнаруживает нарушение</w:t>
      </w:r>
      <w:r w:rsidRPr="000C7E51">
        <w:rPr>
          <w:rFonts w:ascii="Times New Roman" w:hAnsi="Times New Roman" w:cs="Times New Roman"/>
          <w:sz w:val="24"/>
          <w:szCs w:val="24"/>
        </w:rPr>
        <w:t>, которое существенно влияет на определение победителя турнира. В этом случае Дирекция предоставляет пояснение, а также, если такая возможность существует, пропускает команду в следующий этап соревнований субфедерального кубка. Также в качестве компенсации команда может получить дополнительные баллы в Национальный рейтинг знатоков финансовой грамотности</w:t>
      </w:r>
      <w:r w:rsidR="001929AE"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0C7E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BF875" w14:textId="77777777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i/>
          <w:iCs/>
          <w:sz w:val="24"/>
          <w:szCs w:val="24"/>
        </w:rPr>
        <w:t>Например, если команда участвовала в четвертьфинале, а субфедеральный кубок уже прошел, Дирекция при обнаружении нарушения может команде предложить получить в рейтинг баллы полуфиналиста соревнований и соответствующий статус. Если кубок еще проходит, Дирекция связывается с организаторами и включает команду, подавшую апелляцию в список команд, которые участвуют в полуфинале.</w:t>
      </w:r>
    </w:p>
    <w:p w14:paraId="41979026" w14:textId="5E30BCC1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4.3. Дирекция рассматривает апелляцию и обнаруживает грубое нарушение в порядке проведения соревнований. В этом случае результаты турнира аннулируются, а организатор получает запрет на проведение официальных соревнований </w:t>
      </w:r>
      <w:r w:rsidR="00B70671">
        <w:rPr>
          <w:rFonts w:ascii="Times New Roman" w:hAnsi="Times New Roman" w:cs="Times New Roman"/>
          <w:sz w:val="24"/>
          <w:szCs w:val="24"/>
        </w:rPr>
        <w:t>Чемпионата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  <w:r w:rsidR="00B70671">
        <w:rPr>
          <w:rFonts w:ascii="Times New Roman" w:hAnsi="Times New Roman" w:cs="Times New Roman"/>
          <w:sz w:val="24"/>
          <w:szCs w:val="24"/>
        </w:rPr>
        <w:t>до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  <w:r w:rsidR="00B70671">
        <w:rPr>
          <w:rFonts w:ascii="Times New Roman" w:hAnsi="Times New Roman" w:cs="Times New Roman"/>
          <w:sz w:val="24"/>
          <w:szCs w:val="24"/>
        </w:rPr>
        <w:t>12</w:t>
      </w:r>
      <w:r w:rsidRPr="000C7E51">
        <w:rPr>
          <w:rFonts w:ascii="Times New Roman" w:hAnsi="Times New Roman" w:cs="Times New Roman"/>
          <w:sz w:val="24"/>
          <w:szCs w:val="24"/>
        </w:rPr>
        <w:t xml:space="preserve"> месяцев. </w:t>
      </w:r>
    </w:p>
    <w:p w14:paraId="6E81CE27" w14:textId="77777777" w:rsidR="00CB510C" w:rsidRPr="000C7E51" w:rsidRDefault="00CB510C" w:rsidP="00C77C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4CEB1E5" w14:textId="77777777" w:rsidR="00CB510C" w:rsidRPr="000C7E51" w:rsidRDefault="00CB510C" w:rsidP="00C77CAA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5. Обстоятельства, которые </w:t>
      </w:r>
      <w:r w:rsidRPr="000C7E51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могут</w:t>
      </w:r>
      <w:r w:rsidRPr="000C7E51">
        <w:rPr>
          <w:rFonts w:ascii="Times New Roman" w:hAnsi="Times New Roman" w:cs="Times New Roman"/>
          <w:b/>
          <w:bCs/>
          <w:sz w:val="24"/>
          <w:szCs w:val="24"/>
        </w:rPr>
        <w:t xml:space="preserve"> быть в основе апелляций команд.</w:t>
      </w:r>
    </w:p>
    <w:p w14:paraId="088B5E42" w14:textId="77777777" w:rsidR="00CB510C" w:rsidRPr="000C7E51" w:rsidRDefault="00CB510C" w:rsidP="00514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5.1. Мнение команды о некорректности формулировок в сборнике заданий. В случае, если у команды возникает сомнение в корректности формулировки, команда должна учитывать и проговаривать это в своем решении или выступлении. Жюри могут учесть этот факт при оценке в тех критериях, где это возможно.</w:t>
      </w:r>
    </w:p>
    <w:p w14:paraId="65ABC910" w14:textId="77777777" w:rsidR="00CB510C" w:rsidRPr="000C7E51" w:rsidRDefault="00CB510C" w:rsidP="00514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5.2. Состав жюри турнира. Если команда недовольна тем, к какому региону или населенному пункту член жюри принадлежит, к какой организации он относится или какие регалии член жюри имеет, команда не может строить апелляцию на основе этих данных.</w:t>
      </w:r>
    </w:p>
    <w:p w14:paraId="0A4D68C5" w14:textId="2F251C7B" w:rsidR="00CB510C" w:rsidRPr="000C7E51" w:rsidRDefault="00CB510C" w:rsidP="005149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5.3. Правила </w:t>
      </w:r>
      <w:r w:rsidR="0051492D">
        <w:rPr>
          <w:rFonts w:ascii="Times New Roman" w:hAnsi="Times New Roman" w:cs="Times New Roman"/>
          <w:sz w:val="24"/>
          <w:szCs w:val="24"/>
        </w:rPr>
        <w:t xml:space="preserve">Чемпионата </w:t>
      </w:r>
      <w:r w:rsidRPr="000C7E51">
        <w:rPr>
          <w:rFonts w:ascii="Times New Roman" w:hAnsi="Times New Roman" w:cs="Times New Roman"/>
          <w:sz w:val="24"/>
          <w:szCs w:val="24"/>
        </w:rPr>
        <w:t xml:space="preserve">и регламент </w:t>
      </w:r>
      <w:r w:rsidR="0051492D">
        <w:rPr>
          <w:rFonts w:ascii="Times New Roman" w:hAnsi="Times New Roman" w:cs="Times New Roman"/>
          <w:sz w:val="24"/>
          <w:szCs w:val="24"/>
        </w:rPr>
        <w:t>Субфедеральный кубок</w:t>
      </w:r>
      <w:r w:rsidRPr="000C7E51">
        <w:rPr>
          <w:rFonts w:ascii="Times New Roman" w:hAnsi="Times New Roman" w:cs="Times New Roman"/>
          <w:sz w:val="24"/>
          <w:szCs w:val="24"/>
        </w:rPr>
        <w:t>. Если команда считает правила или порядок проведения соревнования несправедливыми – это не может быть основанием для апелляции. Однако команда может написать своё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7E51">
        <w:rPr>
          <w:rFonts w:ascii="Times New Roman" w:hAnsi="Times New Roman" w:cs="Times New Roman"/>
          <w:sz w:val="24"/>
          <w:szCs w:val="24"/>
        </w:rPr>
        <w:t xml:space="preserve"> для доработки правил соревнований в следующих турнирах или сезонах.</w:t>
      </w:r>
    </w:p>
    <w:p w14:paraId="56B90E01" w14:textId="77777777" w:rsidR="00CB510C" w:rsidRDefault="00CB510C" w:rsidP="00C77CA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6A60C99" w14:textId="7CBD63E7" w:rsidR="00CB510C" w:rsidRPr="007D6A05" w:rsidRDefault="007D6A05" w:rsidP="00C77C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6A0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7D6A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раздел. </w:t>
      </w:r>
      <w:r w:rsidR="00CB510C" w:rsidRPr="007D6A05">
        <w:rPr>
          <w:rFonts w:ascii="Times New Roman" w:hAnsi="Times New Roman" w:cs="Times New Roman"/>
          <w:b/>
          <w:bCs/>
          <w:sz w:val="24"/>
          <w:szCs w:val="24"/>
          <w:u w:val="single"/>
        </w:rPr>
        <w:t>Руководство Главного судьи: решение нестандартных ситуаций</w:t>
      </w:r>
    </w:p>
    <w:p w14:paraId="2A541230" w14:textId="77777777" w:rsidR="007D6A05" w:rsidRDefault="007D6A05" w:rsidP="00C77C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E0BE5" w14:textId="08AE85EA" w:rsidR="00CB510C" w:rsidRPr="007D6A05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6A0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065B2085" w14:textId="77777777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Большинство ситуаций для наглядности приведены в качестве примеров. Так, слова «выступающий на зеленой» стороне могут относиться и к выступающему на красной. Если на турнире происходит ситуация аналогичная или очень похожая на приведенную, главный судья может использовать решение, которое указано для подходящей ситуации.</w:t>
      </w:r>
    </w:p>
    <w:p w14:paraId="70FB3700" w14:textId="77777777" w:rsidR="00CB510C" w:rsidRPr="000C7E51" w:rsidRDefault="00CB510C" w:rsidP="00C77C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Если произошедшая ситуация отсутствует в списке, Главный судья может принять решение на своё усмотрение, а после сообщить в Дирекцию о принятом решении, чтобы список ситуаций и решений мог быть расширен.</w:t>
      </w:r>
    </w:p>
    <w:p w14:paraId="7079ED0A" w14:textId="77777777" w:rsidR="00CB510C" w:rsidRPr="000C7E51" w:rsidRDefault="00CB510C" w:rsidP="00C77C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78428" w14:textId="77777777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Часть 1. Общие ситуации</w:t>
      </w:r>
    </w:p>
    <w:p w14:paraId="39E5BF2F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№1</w:t>
      </w:r>
      <w:r w:rsidRPr="000C7E51">
        <w:rPr>
          <w:rFonts w:ascii="Times New Roman" w:hAnsi="Times New Roman" w:cs="Times New Roman"/>
          <w:sz w:val="24"/>
          <w:szCs w:val="24"/>
        </w:rPr>
        <w:t>: помощник ведущего неверно ввел баллы в таблицу результатов</w:t>
      </w:r>
    </w:p>
    <w:p w14:paraId="3DE440F2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№1</w:t>
      </w:r>
      <w:r w:rsidRPr="000C7E51">
        <w:rPr>
          <w:rFonts w:ascii="Times New Roman" w:hAnsi="Times New Roman" w:cs="Times New Roman"/>
          <w:sz w:val="24"/>
          <w:szCs w:val="24"/>
        </w:rPr>
        <w:t>: Главный судья озвучивает для участников, как меняются баллы и объясняет, на основе чего они были исправлены.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 xml:space="preserve"> Например, Главный судья увидел, что баллы были внесены 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lastRenderedPageBreak/>
        <w:t>в таблицу, а в протоколах жюри или на трансляции были показаны другие карточки. Это и является основанием.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C59B4" w14:textId="77777777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212A4DC5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№2</w:t>
      </w:r>
      <w:r w:rsidRPr="000C7E51">
        <w:rPr>
          <w:rFonts w:ascii="Times New Roman" w:hAnsi="Times New Roman" w:cs="Times New Roman"/>
          <w:sz w:val="24"/>
          <w:szCs w:val="24"/>
        </w:rPr>
        <w:t>: помощник ведущего или другой организатор неправильно записал в чат информацию (кто выступал, какое задание отыграно, и подобное).</w:t>
      </w:r>
    </w:p>
    <w:p w14:paraId="6EF65050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№2</w:t>
      </w:r>
      <w:r w:rsidRPr="000C7E51">
        <w:rPr>
          <w:rFonts w:ascii="Times New Roman" w:hAnsi="Times New Roman" w:cs="Times New Roman"/>
          <w:sz w:val="24"/>
          <w:szCs w:val="24"/>
        </w:rPr>
        <w:t xml:space="preserve">: Главный судья записывает в чат от своего имени правильную формулировку и, если необходимо комментирует для всех устно, в чем была ошибка. </w:t>
      </w:r>
    </w:p>
    <w:p w14:paraId="7A73ED6B" w14:textId="77777777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4C68127D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№3</w:t>
      </w:r>
      <w:r w:rsidRPr="000C7E51">
        <w:rPr>
          <w:rFonts w:ascii="Times New Roman" w:hAnsi="Times New Roman" w:cs="Times New Roman"/>
          <w:sz w:val="24"/>
          <w:szCs w:val="24"/>
        </w:rPr>
        <w:t>: поединок полностью отыграл участник, который уже выступал, хотя у команды еще были игроки, которые не выступали – эту ошибку заметили только после завершения поединка.</w:t>
      </w:r>
    </w:p>
    <w:p w14:paraId="4F9A1F8C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№3</w:t>
      </w:r>
      <w:r w:rsidRPr="000C7E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B92B67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Разберем решение на примере.</w:t>
      </w:r>
    </w:p>
    <w:p w14:paraId="68C2FDAF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i/>
          <w:iCs/>
          <w:sz w:val="24"/>
          <w:szCs w:val="24"/>
        </w:rPr>
        <w:t>В турнире играет три команды. Команда 1 по незнанию выставила против команды 2 участника повторно, а организаторы упустили этот момент – нарушение выяснилось только после окончания поединка.</w:t>
      </w:r>
    </w:p>
    <w:p w14:paraId="1B8B18AA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Если поединок, где участвовала команда не последний в турнире, то:</w:t>
      </w:r>
    </w:p>
    <w:p w14:paraId="423DEF6D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i/>
          <w:iCs/>
          <w:sz w:val="24"/>
          <w:szCs w:val="24"/>
        </w:rPr>
        <w:t>Команда 2 получает возможность также выбрать повторно участника, который уже выступал. Если это возможно, это происходит только в поединке против команды 1. Если поединков против команды 1 больше не будет, команда 2 может выбрать участника повторно в поединке против команды 3. При этом команда 3 также теперь может выбрать участника для повторного выступления.</w:t>
      </w:r>
    </w:p>
    <w:p w14:paraId="5D16EEE1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Если поединок, где участвовала команда 1 и 2 последний в турнире, то:</w:t>
      </w:r>
    </w:p>
    <w:p w14:paraId="53D7161D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i/>
          <w:iCs/>
          <w:sz w:val="24"/>
          <w:szCs w:val="24"/>
        </w:rPr>
        <w:t>Команда, против которой повторно был выбран участник получает выбор. Его нужно сделать ДО выставления оценок по поединку. Команда 2 или</w:t>
      </w:r>
    </w:p>
    <w:p w14:paraId="7D783158" w14:textId="77777777" w:rsidR="00CB510C" w:rsidRPr="000C7E51" w:rsidRDefault="00CB510C" w:rsidP="007A4005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i/>
          <w:iCs/>
          <w:sz w:val="24"/>
          <w:szCs w:val="24"/>
        </w:rPr>
        <w:t>Не имеет возражений против того, что по ошибке их соперники выбрали участника повторно и принимает поединок вне зависимости от того, какие будут оценки.</w:t>
      </w:r>
    </w:p>
    <w:p w14:paraId="070A02DF" w14:textId="77777777" w:rsidR="00CB510C" w:rsidRPr="000C7E51" w:rsidRDefault="00CB510C" w:rsidP="007A4005">
      <w:pPr>
        <w:pStyle w:val="a4"/>
        <w:numPr>
          <w:ilvl w:val="0"/>
          <w:numId w:val="7"/>
        </w:numPr>
        <w:spacing w:after="0" w:line="259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E51">
        <w:rPr>
          <w:rFonts w:ascii="Times New Roman" w:hAnsi="Times New Roman" w:cs="Times New Roman"/>
          <w:i/>
          <w:iCs/>
          <w:sz w:val="24"/>
          <w:szCs w:val="24"/>
        </w:rPr>
        <w:t>Возражает против поединка, и команды отыгрывают еще один. При этом повторно назначается тема, позиция и выступающие. Оба выступающих предыдущего поединка выступать в этом поединке не могут.</w:t>
      </w:r>
    </w:p>
    <w:p w14:paraId="261CC8E7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Если ситуация обнаружилась после выставления оценок и команда озвучивает недовольство нарушением, поединок переигрывается в любом случае вне зависимости от выставленных оценок. Темы, позиции, выступающие назначаются повторно. </w:t>
      </w:r>
    </w:p>
    <w:p w14:paraId="39541FFC" w14:textId="77777777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6B5BC6C2" w14:textId="77777777" w:rsidR="00CB510C" w:rsidRPr="000C7E51" w:rsidRDefault="00CB510C" w:rsidP="00C77C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4F3DE" w14:textId="77777777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Часть 2. Коммуникативные бои</w:t>
      </w:r>
    </w:p>
    <w:p w14:paraId="7C6C5AFE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№4, участник получил меньше положенного времени на выступление.</w:t>
      </w:r>
    </w:p>
    <w:p w14:paraId="63EBD030" w14:textId="07490C55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Из-за ошибки </w:t>
      </w:r>
      <w:proofErr w:type="gramStart"/>
      <w:r w:rsidR="001A033C" w:rsidRPr="000C7E51">
        <w:rPr>
          <w:rFonts w:ascii="Times New Roman" w:hAnsi="Times New Roman" w:cs="Times New Roman"/>
          <w:sz w:val="24"/>
          <w:szCs w:val="24"/>
        </w:rPr>
        <w:t>помощника</w:t>
      </w:r>
      <w:proofErr w:type="gramEnd"/>
      <w:r w:rsidRPr="000C7E51">
        <w:rPr>
          <w:rFonts w:ascii="Times New Roman" w:hAnsi="Times New Roman" w:cs="Times New Roman"/>
          <w:sz w:val="24"/>
          <w:szCs w:val="24"/>
        </w:rPr>
        <w:t xml:space="preserve"> ведущего во время поединка, когда выступающий на зеленой стороне сказал «время», часы не переключились на красную сторону и участник на зеленой стороне потерял своё время выступления.</w:t>
      </w:r>
    </w:p>
    <w:p w14:paraId="689E9C79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№4</w:t>
      </w:r>
      <w:r w:rsidRPr="000C7E51">
        <w:rPr>
          <w:rFonts w:ascii="Times New Roman" w:hAnsi="Times New Roman" w:cs="Times New Roman"/>
          <w:sz w:val="24"/>
          <w:szCs w:val="24"/>
        </w:rPr>
        <w:t xml:space="preserve">: Главный судья просит поставить электронные часы на «паузу», а после просит добавить время участнику на зеленой стороне. В часы заложена возможность добавлять по 5 секунд. Главный судья округляет время в </w:t>
      </w:r>
      <w:proofErr w:type="spellStart"/>
      <w:r w:rsidRPr="000C7E51">
        <w:rPr>
          <w:rFonts w:ascii="Times New Roman" w:hAnsi="Times New Roman" w:cs="Times New Roman"/>
          <w:sz w:val="24"/>
          <w:szCs w:val="24"/>
        </w:rPr>
        <w:t>бОльшую</w:t>
      </w:r>
      <w:proofErr w:type="spellEnd"/>
      <w:r w:rsidRPr="000C7E51">
        <w:rPr>
          <w:rFonts w:ascii="Times New Roman" w:hAnsi="Times New Roman" w:cs="Times New Roman"/>
          <w:sz w:val="24"/>
          <w:szCs w:val="24"/>
        </w:rPr>
        <w:t xml:space="preserve"> сторону. Например, если было потрачено 7 секунд, добавляется 10.</w:t>
      </w:r>
    </w:p>
    <w:p w14:paraId="27E5C266" w14:textId="77777777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345F80DF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lastRenderedPageBreak/>
        <w:t>Ситуация №5, ошибка в информации на электронных часах.</w:t>
      </w:r>
    </w:p>
    <w:p w14:paraId="4EDFBF3B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Из-за ошибки помощника ведущего на часах была введена некорректная информация: имена выступающих, позиции участников, тема задания, команды-участницы.</w:t>
      </w:r>
    </w:p>
    <w:p w14:paraId="78B81A90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№5</w:t>
      </w:r>
    </w:p>
    <w:p w14:paraId="49E0083D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Если поединок не начался:</w:t>
      </w:r>
      <w:r w:rsidRPr="000C7E51">
        <w:rPr>
          <w:rFonts w:ascii="Times New Roman" w:hAnsi="Times New Roman" w:cs="Times New Roman"/>
          <w:sz w:val="24"/>
          <w:szCs w:val="24"/>
        </w:rPr>
        <w:t xml:space="preserve"> Главный судья указывает, что введено неправильно и просит помощника ведущего исправить информацию.</w:t>
      </w:r>
    </w:p>
    <w:p w14:paraId="32A8E4CD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Если поединок в процессе и ошибка в теме или позиции:</w:t>
      </w:r>
      <w:r w:rsidRPr="000C7E51">
        <w:rPr>
          <w:rFonts w:ascii="Times New Roman" w:hAnsi="Times New Roman" w:cs="Times New Roman"/>
          <w:sz w:val="24"/>
          <w:szCs w:val="24"/>
        </w:rPr>
        <w:t xml:space="preserve"> если прошло не больше минуты и заметили, что неверно введены позиции или тема задания, главный судья просит поставить время на «паузу», вносит исправление и поединок начинается сначала. </w:t>
      </w:r>
    </w:p>
    <w:p w14:paraId="145E61BE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Если поединок в процессе и ошибка в теме или позиции, и прошло больше минуты: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884A1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7E51">
        <w:rPr>
          <w:rFonts w:ascii="Times New Roman" w:hAnsi="Times New Roman" w:cs="Times New Roman"/>
          <w:sz w:val="24"/>
          <w:szCs w:val="24"/>
        </w:rPr>
        <w:t>Если соблюдены все пункты</w:t>
      </w:r>
      <w:r w:rsidRPr="000C7E5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464B65C" w14:textId="77777777" w:rsidR="00CB510C" w:rsidRPr="000C7E51" w:rsidRDefault="00CB510C" w:rsidP="007A4005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проходит больше 1 минуты с начала запуска часов, </w:t>
      </w:r>
    </w:p>
    <w:p w14:paraId="46B49ECB" w14:textId="77777777" w:rsidR="00CB510C" w:rsidRPr="000C7E51" w:rsidRDefault="00CB510C" w:rsidP="007A4005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каждый участник успел высказаться как минимум 1 раз,</w:t>
      </w:r>
    </w:p>
    <w:p w14:paraId="1A3CB481" w14:textId="77777777" w:rsidR="00CB510C" w:rsidRPr="000C7E51" w:rsidRDefault="00CB510C" w:rsidP="007A4005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участники продолжают дискуссию,</w:t>
      </w:r>
    </w:p>
    <w:p w14:paraId="25E57BC7" w14:textId="77777777" w:rsidR="00CB510C" w:rsidRPr="000C7E51" w:rsidRDefault="00CB510C" w:rsidP="007A4005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участники не обращают внимание на неправильную информацию в часах,</w:t>
      </w:r>
    </w:p>
    <w:p w14:paraId="6FCA3CA2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поединок должен оцениваться по фактической теме и позиции. </w:t>
      </w:r>
    </w:p>
    <w:p w14:paraId="3C850DA9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Если участники использовали правильную информацию (ту тему и позиции, которые назначили друг другу до поединка), то поединок оценивается по этой теме и позициям. Если участники начали дискуссию по той теме и позициям, которые выставлены на часах и не выразили несогласия в течение минуты, то поединок оцениваться должен по отыгранной теме и позициям.</w:t>
      </w:r>
    </w:p>
    <w:p w14:paraId="5769DB25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Если поединок в процессе и ошибка в имени или номерах команд:</w:t>
      </w:r>
      <w:r w:rsidRPr="000C7E51">
        <w:rPr>
          <w:rFonts w:ascii="Times New Roman" w:hAnsi="Times New Roman" w:cs="Times New Roman"/>
          <w:sz w:val="24"/>
          <w:szCs w:val="24"/>
        </w:rPr>
        <w:t xml:space="preserve"> если на часах неверно указаны имена участников и команды, но выступают выбранные участники от нужных команд, на нужной стороне часов (то есть расхождение только в надписях на часах, но фактически всё происходит по календарю встреч), то поединок доигрывается, а Главный судья делает комментарий после поединка. Если выступают не те участники или не те команды, поединок начинается повторно с нужными командами или участниками. </w:t>
      </w:r>
    </w:p>
    <w:p w14:paraId="1308F09D" w14:textId="77777777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5903662A" w14:textId="77777777" w:rsidR="00CB510C" w:rsidRPr="000C7E51" w:rsidRDefault="00CB510C" w:rsidP="00C77CA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2733CC3" w14:textId="77777777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Часть 3. Финансовые бои</w:t>
      </w:r>
    </w:p>
    <w:p w14:paraId="49EEE712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№6, команда оппонентов дала ответ на свой вопрос до решателей</w:t>
      </w:r>
    </w:p>
    <w:p w14:paraId="6D237C79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Во время поединка ведущий озвучивает «вопрос оппонентов», «ответ решателей», «ответ оппонентов». Ведущий озвучивал эту последовательность, но после фразы «ответ решателей» ОППОНЕНТЫ дали ответ на свой же вопрос вместо решателей, а организаторы не смогли вовремя остановить оппонентов и был дан полный ответ на вопрос.</w:t>
      </w:r>
    </w:p>
    <w:p w14:paraId="056B0D1F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№6</w:t>
      </w:r>
    </w:p>
    <w:p w14:paraId="76E305BF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Вопрос снимается, так как оппоненты не дали возможность ответить решателям. Если у оппонентов есть резервный вопрос, они могут его задать.</w:t>
      </w:r>
    </w:p>
    <w:p w14:paraId="7E606605" w14:textId="77777777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5336D4E9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№7, слайд другой команды</w:t>
      </w:r>
    </w:p>
    <w:p w14:paraId="7992DBA9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Помощник ведущего открыл слайд с решением не той команды, которая выступает в роли решателя. </w:t>
      </w:r>
    </w:p>
    <w:p w14:paraId="1201ED9D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№7</w:t>
      </w:r>
    </w:p>
    <w:p w14:paraId="6F056664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lastRenderedPageBreak/>
        <w:t xml:space="preserve">Главный судья просит открыть презентацию команды, которая выступает как решатель. Если был открыт слайд того кейса, который сейчас отыгрывается никаких других действий Главный судья не предпринимает. </w:t>
      </w:r>
    </w:p>
    <w:p w14:paraId="3D35F9AC" w14:textId="77777777" w:rsidR="00CB510C" w:rsidRPr="007A5EE8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5AB81253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Ситуация №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, слайд другого кейса</w:t>
      </w:r>
    </w:p>
    <w:p w14:paraId="62A3E7FF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Помощник ведущего открыл слайд с решением не того кейса (команды решателя или по ошибке другой команды).</w:t>
      </w:r>
    </w:p>
    <w:p w14:paraId="4508066A" w14:textId="77777777" w:rsidR="00CB510C" w:rsidRPr="000C7E51" w:rsidRDefault="00CB510C" w:rsidP="00C77C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</w:p>
    <w:p w14:paraId="5FEAF61C" w14:textId="77777777" w:rsidR="00CB510C" w:rsidRPr="000C7E51" w:rsidRDefault="00CB510C" w:rsidP="007A4005">
      <w:pPr>
        <w:pStyle w:val="a4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Главный судья просит открыть решение того кейса, который был назначен «решателям». </w:t>
      </w:r>
    </w:p>
    <w:p w14:paraId="53F075B3" w14:textId="77777777" w:rsidR="00CB510C" w:rsidRPr="000C7E51" w:rsidRDefault="00CB510C" w:rsidP="007A4005">
      <w:pPr>
        <w:pStyle w:val="a4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Решение команды должно оставаться в тайне для всех участников до начала поединка по указанному кейсу, чтобы вопросы по решению кейса оппоненты придумывали именно во время презентации кейса, а не заблаговременно. Поэтому команда, если был открыт неверный кейс, может попросить Главного судью запретить назначать ей для решения кейс, решение которого по ошибке было показано.</w:t>
      </w:r>
    </w:p>
    <w:p w14:paraId="4AE03296" w14:textId="77777777" w:rsidR="00CB510C" w:rsidRPr="000C7E51" w:rsidRDefault="00CB510C" w:rsidP="007A4005">
      <w:pPr>
        <w:pStyle w:val="a4"/>
        <w:numPr>
          <w:ilvl w:val="0"/>
          <w:numId w:val="8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Главный судья не обязан сообщать команде, что у неё есть право запретить назначать ей указанный кейс.</w:t>
      </w:r>
    </w:p>
    <w:p w14:paraId="1601872D" w14:textId="77777777" w:rsidR="00CB510C" w:rsidRPr="000C7E51" w:rsidRDefault="00CB510C" w:rsidP="00C77C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>***</w:t>
      </w:r>
    </w:p>
    <w:p w14:paraId="53AB854A" w14:textId="77777777" w:rsidR="00CB510C" w:rsidRPr="000C7E51" w:rsidRDefault="00CB510C" w:rsidP="00CB510C">
      <w:pPr>
        <w:rPr>
          <w:rFonts w:ascii="Times New Roman" w:hAnsi="Times New Roman" w:cs="Times New Roman"/>
          <w:sz w:val="24"/>
          <w:szCs w:val="24"/>
        </w:rPr>
      </w:pPr>
    </w:p>
    <w:p w14:paraId="3119D7BF" w14:textId="47768889" w:rsidR="00CB510C" w:rsidRDefault="00CB510C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60DAEB" w14:textId="77777777" w:rsidR="00CB510C" w:rsidRPr="001C1431" w:rsidRDefault="00CB510C" w:rsidP="008F738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B510C" w:rsidRPr="001C1431" w:rsidSect="00874333">
      <w:footerReference w:type="default" r:id="rId11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E7D7" w14:textId="77777777" w:rsidR="00137655" w:rsidRDefault="00137655" w:rsidP="00006C17">
      <w:pPr>
        <w:spacing w:after="0" w:line="240" w:lineRule="auto"/>
      </w:pPr>
      <w:r>
        <w:separator/>
      </w:r>
    </w:p>
  </w:endnote>
  <w:endnote w:type="continuationSeparator" w:id="0">
    <w:p w14:paraId="66156AA3" w14:textId="77777777" w:rsidR="00137655" w:rsidRDefault="00137655" w:rsidP="0000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IDFont+F2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52260"/>
      <w:docPartObj>
        <w:docPartGallery w:val="Page Numbers (Bottom of Page)"/>
        <w:docPartUnique/>
      </w:docPartObj>
    </w:sdtPr>
    <w:sdtContent>
      <w:p w14:paraId="286E08CF" w14:textId="6E258AA8" w:rsidR="00E947BA" w:rsidRDefault="00E947B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194AE3" w14:textId="77777777" w:rsidR="00E947BA" w:rsidRDefault="00E947B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F2A0" w14:textId="77777777" w:rsidR="00137655" w:rsidRDefault="00137655" w:rsidP="00006C17">
      <w:pPr>
        <w:spacing w:after="0" w:line="240" w:lineRule="auto"/>
      </w:pPr>
      <w:r>
        <w:separator/>
      </w:r>
    </w:p>
  </w:footnote>
  <w:footnote w:type="continuationSeparator" w:id="0">
    <w:p w14:paraId="52FEAB01" w14:textId="77777777" w:rsidR="00137655" w:rsidRDefault="00137655" w:rsidP="00006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2B3"/>
    <w:multiLevelType w:val="hybridMultilevel"/>
    <w:tmpl w:val="17F4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42C"/>
    <w:multiLevelType w:val="hybridMultilevel"/>
    <w:tmpl w:val="7F3478D8"/>
    <w:lvl w:ilvl="0" w:tplc="0BEA59E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E46A4"/>
    <w:multiLevelType w:val="hybridMultilevel"/>
    <w:tmpl w:val="6DD4C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A408C3"/>
    <w:multiLevelType w:val="hybridMultilevel"/>
    <w:tmpl w:val="B77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58C"/>
    <w:multiLevelType w:val="multilevel"/>
    <w:tmpl w:val="525E5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41F72"/>
    <w:multiLevelType w:val="hybridMultilevel"/>
    <w:tmpl w:val="13A87F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4921032"/>
    <w:multiLevelType w:val="hybridMultilevel"/>
    <w:tmpl w:val="02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2A4"/>
    <w:multiLevelType w:val="hybridMultilevel"/>
    <w:tmpl w:val="EC1C8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16249">
    <w:abstractNumId w:val="2"/>
  </w:num>
  <w:num w:numId="2" w16cid:durableId="215049540">
    <w:abstractNumId w:val="1"/>
  </w:num>
  <w:num w:numId="3" w16cid:durableId="942566694">
    <w:abstractNumId w:val="6"/>
  </w:num>
  <w:num w:numId="4" w16cid:durableId="736707056">
    <w:abstractNumId w:val="4"/>
  </w:num>
  <w:num w:numId="5" w16cid:durableId="1353527316">
    <w:abstractNumId w:val="5"/>
  </w:num>
  <w:num w:numId="6" w16cid:durableId="378630364">
    <w:abstractNumId w:val="3"/>
  </w:num>
  <w:num w:numId="7" w16cid:durableId="152378746">
    <w:abstractNumId w:val="0"/>
  </w:num>
  <w:num w:numId="8" w16cid:durableId="121808187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2"/>
    <w:rsid w:val="00001AE4"/>
    <w:rsid w:val="00006A3C"/>
    <w:rsid w:val="00006C17"/>
    <w:rsid w:val="00007D5E"/>
    <w:rsid w:val="0001003F"/>
    <w:rsid w:val="000108B5"/>
    <w:rsid w:val="000111D2"/>
    <w:rsid w:val="0001299A"/>
    <w:rsid w:val="000157D2"/>
    <w:rsid w:val="000158BA"/>
    <w:rsid w:val="00017C3F"/>
    <w:rsid w:val="000200F2"/>
    <w:rsid w:val="000267DD"/>
    <w:rsid w:val="0002705E"/>
    <w:rsid w:val="000343CB"/>
    <w:rsid w:val="00040749"/>
    <w:rsid w:val="000407A8"/>
    <w:rsid w:val="00040C20"/>
    <w:rsid w:val="00044AF9"/>
    <w:rsid w:val="00052363"/>
    <w:rsid w:val="00052C60"/>
    <w:rsid w:val="00056C63"/>
    <w:rsid w:val="00057C50"/>
    <w:rsid w:val="00063B80"/>
    <w:rsid w:val="000641E6"/>
    <w:rsid w:val="000654F3"/>
    <w:rsid w:val="00066428"/>
    <w:rsid w:val="0006684E"/>
    <w:rsid w:val="00072E4F"/>
    <w:rsid w:val="000769E1"/>
    <w:rsid w:val="00077BAF"/>
    <w:rsid w:val="00081C3B"/>
    <w:rsid w:val="00082CC1"/>
    <w:rsid w:val="000857C5"/>
    <w:rsid w:val="00085D2C"/>
    <w:rsid w:val="000929BE"/>
    <w:rsid w:val="00097D2B"/>
    <w:rsid w:val="000A2382"/>
    <w:rsid w:val="000A6665"/>
    <w:rsid w:val="000B028A"/>
    <w:rsid w:val="000B20BE"/>
    <w:rsid w:val="000B3B84"/>
    <w:rsid w:val="000B531C"/>
    <w:rsid w:val="000B5BE5"/>
    <w:rsid w:val="000C4242"/>
    <w:rsid w:val="000D17E7"/>
    <w:rsid w:val="000D5AF7"/>
    <w:rsid w:val="000E22A8"/>
    <w:rsid w:val="000E4710"/>
    <w:rsid w:val="000E6363"/>
    <w:rsid w:val="000E6EEF"/>
    <w:rsid w:val="000E7DC8"/>
    <w:rsid w:val="000F1A9F"/>
    <w:rsid w:val="000F3EEA"/>
    <w:rsid w:val="000F7CB9"/>
    <w:rsid w:val="00100C99"/>
    <w:rsid w:val="001018D6"/>
    <w:rsid w:val="001070EB"/>
    <w:rsid w:val="00110B06"/>
    <w:rsid w:val="001173C7"/>
    <w:rsid w:val="00117780"/>
    <w:rsid w:val="0012271B"/>
    <w:rsid w:val="0012280E"/>
    <w:rsid w:val="001230D0"/>
    <w:rsid w:val="001241CF"/>
    <w:rsid w:val="00125758"/>
    <w:rsid w:val="00125C47"/>
    <w:rsid w:val="00125E5F"/>
    <w:rsid w:val="0013206D"/>
    <w:rsid w:val="0013701B"/>
    <w:rsid w:val="00137655"/>
    <w:rsid w:val="00141B99"/>
    <w:rsid w:val="001422FB"/>
    <w:rsid w:val="00146340"/>
    <w:rsid w:val="00147CA2"/>
    <w:rsid w:val="001512FE"/>
    <w:rsid w:val="0015427A"/>
    <w:rsid w:val="001675E0"/>
    <w:rsid w:val="0017337B"/>
    <w:rsid w:val="0018030F"/>
    <w:rsid w:val="00183A69"/>
    <w:rsid w:val="0018526E"/>
    <w:rsid w:val="001857EB"/>
    <w:rsid w:val="001929AE"/>
    <w:rsid w:val="00193A0B"/>
    <w:rsid w:val="0019476A"/>
    <w:rsid w:val="00197A32"/>
    <w:rsid w:val="001A033C"/>
    <w:rsid w:val="001A0784"/>
    <w:rsid w:val="001A3811"/>
    <w:rsid w:val="001A5B0E"/>
    <w:rsid w:val="001A5B7B"/>
    <w:rsid w:val="001A6101"/>
    <w:rsid w:val="001A6DB9"/>
    <w:rsid w:val="001B1D79"/>
    <w:rsid w:val="001B3981"/>
    <w:rsid w:val="001B50F9"/>
    <w:rsid w:val="001C4824"/>
    <w:rsid w:val="001C6B3B"/>
    <w:rsid w:val="001D21F1"/>
    <w:rsid w:val="001D280D"/>
    <w:rsid w:val="001E5112"/>
    <w:rsid w:val="001F0857"/>
    <w:rsid w:val="001F4A98"/>
    <w:rsid w:val="00201006"/>
    <w:rsid w:val="00203BB3"/>
    <w:rsid w:val="00204FE6"/>
    <w:rsid w:val="002061A4"/>
    <w:rsid w:val="00207CFE"/>
    <w:rsid w:val="002128F9"/>
    <w:rsid w:val="00212ADF"/>
    <w:rsid w:val="00215AB4"/>
    <w:rsid w:val="0022657A"/>
    <w:rsid w:val="00226FA0"/>
    <w:rsid w:val="00230140"/>
    <w:rsid w:val="00232C9F"/>
    <w:rsid w:val="0023559B"/>
    <w:rsid w:val="00240AB2"/>
    <w:rsid w:val="00241456"/>
    <w:rsid w:val="002442D5"/>
    <w:rsid w:val="0024694A"/>
    <w:rsid w:val="002469D1"/>
    <w:rsid w:val="00255086"/>
    <w:rsid w:val="0025597B"/>
    <w:rsid w:val="002609CC"/>
    <w:rsid w:val="002609D6"/>
    <w:rsid w:val="0026165B"/>
    <w:rsid w:val="00262102"/>
    <w:rsid w:val="002621D2"/>
    <w:rsid w:val="00267108"/>
    <w:rsid w:val="00272FEB"/>
    <w:rsid w:val="00276DF9"/>
    <w:rsid w:val="002776F2"/>
    <w:rsid w:val="002810F0"/>
    <w:rsid w:val="00285177"/>
    <w:rsid w:val="002857B6"/>
    <w:rsid w:val="00286BE1"/>
    <w:rsid w:val="00292E70"/>
    <w:rsid w:val="00293B91"/>
    <w:rsid w:val="002A0C22"/>
    <w:rsid w:val="002A221B"/>
    <w:rsid w:val="002A5021"/>
    <w:rsid w:val="002A652B"/>
    <w:rsid w:val="002B1D72"/>
    <w:rsid w:val="002B40C5"/>
    <w:rsid w:val="002C26F5"/>
    <w:rsid w:val="002C3BD1"/>
    <w:rsid w:val="002C7F30"/>
    <w:rsid w:val="002D6A4E"/>
    <w:rsid w:val="002D6F22"/>
    <w:rsid w:val="002E109A"/>
    <w:rsid w:val="002E3CA8"/>
    <w:rsid w:val="002E42DB"/>
    <w:rsid w:val="002F48AE"/>
    <w:rsid w:val="002F5B3D"/>
    <w:rsid w:val="0030400A"/>
    <w:rsid w:val="003117DC"/>
    <w:rsid w:val="00317236"/>
    <w:rsid w:val="003321CC"/>
    <w:rsid w:val="0033225B"/>
    <w:rsid w:val="00337441"/>
    <w:rsid w:val="003378DF"/>
    <w:rsid w:val="00344FBC"/>
    <w:rsid w:val="0034562A"/>
    <w:rsid w:val="003463AC"/>
    <w:rsid w:val="00346E9D"/>
    <w:rsid w:val="00347FF3"/>
    <w:rsid w:val="00351021"/>
    <w:rsid w:val="00357D5F"/>
    <w:rsid w:val="00360F3F"/>
    <w:rsid w:val="00363CD2"/>
    <w:rsid w:val="0036730A"/>
    <w:rsid w:val="003837EC"/>
    <w:rsid w:val="00391C62"/>
    <w:rsid w:val="00394CD6"/>
    <w:rsid w:val="003B78A9"/>
    <w:rsid w:val="003C307C"/>
    <w:rsid w:val="003D2386"/>
    <w:rsid w:val="003D2D45"/>
    <w:rsid w:val="003D76B0"/>
    <w:rsid w:val="003E442B"/>
    <w:rsid w:val="003E4FE1"/>
    <w:rsid w:val="003E6378"/>
    <w:rsid w:val="003E74C9"/>
    <w:rsid w:val="003F591B"/>
    <w:rsid w:val="003F7068"/>
    <w:rsid w:val="0040423A"/>
    <w:rsid w:val="00410642"/>
    <w:rsid w:val="00411D69"/>
    <w:rsid w:val="00413E0D"/>
    <w:rsid w:val="004159FC"/>
    <w:rsid w:val="004212C4"/>
    <w:rsid w:val="00425771"/>
    <w:rsid w:val="00436FA2"/>
    <w:rsid w:val="00443E53"/>
    <w:rsid w:val="004441CE"/>
    <w:rsid w:val="00455D51"/>
    <w:rsid w:val="004578A7"/>
    <w:rsid w:val="00463F1B"/>
    <w:rsid w:val="00464324"/>
    <w:rsid w:val="00465EE1"/>
    <w:rsid w:val="00470309"/>
    <w:rsid w:val="00471241"/>
    <w:rsid w:val="00483C8F"/>
    <w:rsid w:val="004922BD"/>
    <w:rsid w:val="00492AE0"/>
    <w:rsid w:val="004934B2"/>
    <w:rsid w:val="004954D5"/>
    <w:rsid w:val="0049711A"/>
    <w:rsid w:val="00497341"/>
    <w:rsid w:val="00497941"/>
    <w:rsid w:val="004A012A"/>
    <w:rsid w:val="004A1208"/>
    <w:rsid w:val="004A718A"/>
    <w:rsid w:val="004A730B"/>
    <w:rsid w:val="004A7FF7"/>
    <w:rsid w:val="004B5A80"/>
    <w:rsid w:val="004C20F3"/>
    <w:rsid w:val="004D2154"/>
    <w:rsid w:val="004E07DA"/>
    <w:rsid w:val="004E21EA"/>
    <w:rsid w:val="004E7416"/>
    <w:rsid w:val="004F0432"/>
    <w:rsid w:val="004F231E"/>
    <w:rsid w:val="004F2926"/>
    <w:rsid w:val="00505D0E"/>
    <w:rsid w:val="00507A89"/>
    <w:rsid w:val="00507D1E"/>
    <w:rsid w:val="0051492D"/>
    <w:rsid w:val="00517988"/>
    <w:rsid w:val="00517D4C"/>
    <w:rsid w:val="005207E5"/>
    <w:rsid w:val="00520822"/>
    <w:rsid w:val="00524580"/>
    <w:rsid w:val="00526B86"/>
    <w:rsid w:val="0052715B"/>
    <w:rsid w:val="00530F7A"/>
    <w:rsid w:val="00531568"/>
    <w:rsid w:val="00533AF3"/>
    <w:rsid w:val="00533F77"/>
    <w:rsid w:val="00540B99"/>
    <w:rsid w:val="00540E90"/>
    <w:rsid w:val="00541139"/>
    <w:rsid w:val="0054168C"/>
    <w:rsid w:val="00541B23"/>
    <w:rsid w:val="00550BCD"/>
    <w:rsid w:val="005575CD"/>
    <w:rsid w:val="00560436"/>
    <w:rsid w:val="00561089"/>
    <w:rsid w:val="005625DA"/>
    <w:rsid w:val="00570BC6"/>
    <w:rsid w:val="005725A8"/>
    <w:rsid w:val="005865B0"/>
    <w:rsid w:val="005966BC"/>
    <w:rsid w:val="00596B0F"/>
    <w:rsid w:val="005A1F7E"/>
    <w:rsid w:val="005A2B54"/>
    <w:rsid w:val="005A2E36"/>
    <w:rsid w:val="005A737A"/>
    <w:rsid w:val="005B2BF7"/>
    <w:rsid w:val="005C0B0F"/>
    <w:rsid w:val="005C0FB3"/>
    <w:rsid w:val="005C11C2"/>
    <w:rsid w:val="005C1432"/>
    <w:rsid w:val="005C1696"/>
    <w:rsid w:val="005C2214"/>
    <w:rsid w:val="005C3528"/>
    <w:rsid w:val="005C3732"/>
    <w:rsid w:val="005C37A0"/>
    <w:rsid w:val="005D0459"/>
    <w:rsid w:val="005D1280"/>
    <w:rsid w:val="005D13C0"/>
    <w:rsid w:val="005D1EDC"/>
    <w:rsid w:val="005D3205"/>
    <w:rsid w:val="005E1029"/>
    <w:rsid w:val="005F2616"/>
    <w:rsid w:val="005F3CC0"/>
    <w:rsid w:val="005F3D8C"/>
    <w:rsid w:val="005F3F3D"/>
    <w:rsid w:val="005F765E"/>
    <w:rsid w:val="00607E26"/>
    <w:rsid w:val="00610FBE"/>
    <w:rsid w:val="006121C0"/>
    <w:rsid w:val="00616B5F"/>
    <w:rsid w:val="00621030"/>
    <w:rsid w:val="0062604E"/>
    <w:rsid w:val="006268FD"/>
    <w:rsid w:val="00627EF1"/>
    <w:rsid w:val="00631CD7"/>
    <w:rsid w:val="00631D69"/>
    <w:rsid w:val="006331F6"/>
    <w:rsid w:val="00633720"/>
    <w:rsid w:val="00645A88"/>
    <w:rsid w:val="00646F0B"/>
    <w:rsid w:val="00650895"/>
    <w:rsid w:val="00650FD2"/>
    <w:rsid w:val="00654869"/>
    <w:rsid w:val="00654C6A"/>
    <w:rsid w:val="00660BD5"/>
    <w:rsid w:val="00661ED9"/>
    <w:rsid w:val="00662FAE"/>
    <w:rsid w:val="006668AD"/>
    <w:rsid w:val="0067771F"/>
    <w:rsid w:val="00684422"/>
    <w:rsid w:val="00684D94"/>
    <w:rsid w:val="00690312"/>
    <w:rsid w:val="00690FF5"/>
    <w:rsid w:val="00691758"/>
    <w:rsid w:val="00691DF9"/>
    <w:rsid w:val="00697188"/>
    <w:rsid w:val="00697BAE"/>
    <w:rsid w:val="006A029E"/>
    <w:rsid w:val="006A0B3E"/>
    <w:rsid w:val="006A357D"/>
    <w:rsid w:val="006A4C80"/>
    <w:rsid w:val="006A6429"/>
    <w:rsid w:val="006B3CD1"/>
    <w:rsid w:val="006B49FE"/>
    <w:rsid w:val="006B5AD4"/>
    <w:rsid w:val="006C487F"/>
    <w:rsid w:val="006D0FFA"/>
    <w:rsid w:val="006D4328"/>
    <w:rsid w:val="006E042E"/>
    <w:rsid w:val="006E522C"/>
    <w:rsid w:val="006E5FA2"/>
    <w:rsid w:val="006E622B"/>
    <w:rsid w:val="006E6CAA"/>
    <w:rsid w:val="006F02BF"/>
    <w:rsid w:val="006F099F"/>
    <w:rsid w:val="006F6371"/>
    <w:rsid w:val="00703DF4"/>
    <w:rsid w:val="00703F42"/>
    <w:rsid w:val="00706D17"/>
    <w:rsid w:val="00710C89"/>
    <w:rsid w:val="00715E0A"/>
    <w:rsid w:val="00717AE8"/>
    <w:rsid w:val="00721D85"/>
    <w:rsid w:val="007221DB"/>
    <w:rsid w:val="007271B1"/>
    <w:rsid w:val="00733080"/>
    <w:rsid w:val="007400F2"/>
    <w:rsid w:val="00746C88"/>
    <w:rsid w:val="007501C5"/>
    <w:rsid w:val="00754F41"/>
    <w:rsid w:val="00754F71"/>
    <w:rsid w:val="00754F9F"/>
    <w:rsid w:val="007609AC"/>
    <w:rsid w:val="00764180"/>
    <w:rsid w:val="00766DA9"/>
    <w:rsid w:val="00771148"/>
    <w:rsid w:val="00773FE1"/>
    <w:rsid w:val="007751B8"/>
    <w:rsid w:val="00776545"/>
    <w:rsid w:val="0078173A"/>
    <w:rsid w:val="00782365"/>
    <w:rsid w:val="00783364"/>
    <w:rsid w:val="0078655D"/>
    <w:rsid w:val="0079002B"/>
    <w:rsid w:val="00790DD2"/>
    <w:rsid w:val="007914AA"/>
    <w:rsid w:val="0079744D"/>
    <w:rsid w:val="007978FE"/>
    <w:rsid w:val="007A1955"/>
    <w:rsid w:val="007A39F8"/>
    <w:rsid w:val="007A4005"/>
    <w:rsid w:val="007A572F"/>
    <w:rsid w:val="007A66F3"/>
    <w:rsid w:val="007B7277"/>
    <w:rsid w:val="007C00B2"/>
    <w:rsid w:val="007C086F"/>
    <w:rsid w:val="007C3447"/>
    <w:rsid w:val="007D4E98"/>
    <w:rsid w:val="007D6A05"/>
    <w:rsid w:val="007E3EC7"/>
    <w:rsid w:val="007E54EB"/>
    <w:rsid w:val="007F3E38"/>
    <w:rsid w:val="007F4B8B"/>
    <w:rsid w:val="007F7327"/>
    <w:rsid w:val="007F7F53"/>
    <w:rsid w:val="0080053D"/>
    <w:rsid w:val="00805A72"/>
    <w:rsid w:val="008133AD"/>
    <w:rsid w:val="008201F1"/>
    <w:rsid w:val="00821D5A"/>
    <w:rsid w:val="008225EB"/>
    <w:rsid w:val="00823169"/>
    <w:rsid w:val="00823731"/>
    <w:rsid w:val="00823C92"/>
    <w:rsid w:val="00827707"/>
    <w:rsid w:val="00833A0D"/>
    <w:rsid w:val="00843436"/>
    <w:rsid w:val="00843A2E"/>
    <w:rsid w:val="0084445C"/>
    <w:rsid w:val="00844500"/>
    <w:rsid w:val="00844712"/>
    <w:rsid w:val="00844B56"/>
    <w:rsid w:val="0084527A"/>
    <w:rsid w:val="00847BBB"/>
    <w:rsid w:val="00857327"/>
    <w:rsid w:val="0085798F"/>
    <w:rsid w:val="00857A72"/>
    <w:rsid w:val="00862AA2"/>
    <w:rsid w:val="00864395"/>
    <w:rsid w:val="008662C6"/>
    <w:rsid w:val="00874333"/>
    <w:rsid w:val="00875E21"/>
    <w:rsid w:val="00881194"/>
    <w:rsid w:val="00881F1C"/>
    <w:rsid w:val="008825CB"/>
    <w:rsid w:val="0088277F"/>
    <w:rsid w:val="00882E52"/>
    <w:rsid w:val="00895026"/>
    <w:rsid w:val="008A2801"/>
    <w:rsid w:val="008A2BE8"/>
    <w:rsid w:val="008A4A11"/>
    <w:rsid w:val="008A67DD"/>
    <w:rsid w:val="008A762F"/>
    <w:rsid w:val="008C75B8"/>
    <w:rsid w:val="008C7DF1"/>
    <w:rsid w:val="008D19A2"/>
    <w:rsid w:val="008D47E7"/>
    <w:rsid w:val="008D6BC4"/>
    <w:rsid w:val="008D6C07"/>
    <w:rsid w:val="008E1F6C"/>
    <w:rsid w:val="008E4CBA"/>
    <w:rsid w:val="008E5345"/>
    <w:rsid w:val="008E7432"/>
    <w:rsid w:val="008F2B3B"/>
    <w:rsid w:val="008F2D15"/>
    <w:rsid w:val="008F4843"/>
    <w:rsid w:val="008F6FF9"/>
    <w:rsid w:val="008F7385"/>
    <w:rsid w:val="009044B5"/>
    <w:rsid w:val="00911489"/>
    <w:rsid w:val="00924D2C"/>
    <w:rsid w:val="00927AA6"/>
    <w:rsid w:val="00932119"/>
    <w:rsid w:val="00935ACF"/>
    <w:rsid w:val="00942F0F"/>
    <w:rsid w:val="00944380"/>
    <w:rsid w:val="00946943"/>
    <w:rsid w:val="0096193C"/>
    <w:rsid w:val="009619A8"/>
    <w:rsid w:val="00967602"/>
    <w:rsid w:val="00967819"/>
    <w:rsid w:val="0097174D"/>
    <w:rsid w:val="00971B00"/>
    <w:rsid w:val="0097217B"/>
    <w:rsid w:val="00976FB1"/>
    <w:rsid w:val="00985B6C"/>
    <w:rsid w:val="00985C39"/>
    <w:rsid w:val="009864D7"/>
    <w:rsid w:val="009868B6"/>
    <w:rsid w:val="00993EB3"/>
    <w:rsid w:val="00996512"/>
    <w:rsid w:val="00996971"/>
    <w:rsid w:val="009A0D9C"/>
    <w:rsid w:val="009A1A66"/>
    <w:rsid w:val="009A4C32"/>
    <w:rsid w:val="009A7D07"/>
    <w:rsid w:val="009B02F2"/>
    <w:rsid w:val="009B09C4"/>
    <w:rsid w:val="009B2448"/>
    <w:rsid w:val="009B29D0"/>
    <w:rsid w:val="009B3DF2"/>
    <w:rsid w:val="009B4281"/>
    <w:rsid w:val="009C13D2"/>
    <w:rsid w:val="009C3315"/>
    <w:rsid w:val="009C3D7E"/>
    <w:rsid w:val="009C656B"/>
    <w:rsid w:val="009D142D"/>
    <w:rsid w:val="009E0487"/>
    <w:rsid w:val="009E1889"/>
    <w:rsid w:val="009E330B"/>
    <w:rsid w:val="009E3B7E"/>
    <w:rsid w:val="009E7179"/>
    <w:rsid w:val="009F0D81"/>
    <w:rsid w:val="009F35C6"/>
    <w:rsid w:val="009F4BE0"/>
    <w:rsid w:val="00A0296E"/>
    <w:rsid w:val="00A03476"/>
    <w:rsid w:val="00A03A1F"/>
    <w:rsid w:val="00A04E95"/>
    <w:rsid w:val="00A061FC"/>
    <w:rsid w:val="00A06266"/>
    <w:rsid w:val="00A15E12"/>
    <w:rsid w:val="00A23A3D"/>
    <w:rsid w:val="00A25B7B"/>
    <w:rsid w:val="00A33F04"/>
    <w:rsid w:val="00A33F09"/>
    <w:rsid w:val="00A3414D"/>
    <w:rsid w:val="00A37591"/>
    <w:rsid w:val="00A4353B"/>
    <w:rsid w:val="00A43E43"/>
    <w:rsid w:val="00A45483"/>
    <w:rsid w:val="00A45497"/>
    <w:rsid w:val="00A46FC5"/>
    <w:rsid w:val="00A47341"/>
    <w:rsid w:val="00A536EE"/>
    <w:rsid w:val="00A5637F"/>
    <w:rsid w:val="00A572E2"/>
    <w:rsid w:val="00A5755A"/>
    <w:rsid w:val="00A577E0"/>
    <w:rsid w:val="00A6199C"/>
    <w:rsid w:val="00A62ED3"/>
    <w:rsid w:val="00A66E36"/>
    <w:rsid w:val="00A72702"/>
    <w:rsid w:val="00A74A4A"/>
    <w:rsid w:val="00A75142"/>
    <w:rsid w:val="00A83859"/>
    <w:rsid w:val="00A8684D"/>
    <w:rsid w:val="00A87199"/>
    <w:rsid w:val="00A9254C"/>
    <w:rsid w:val="00A9273B"/>
    <w:rsid w:val="00A95468"/>
    <w:rsid w:val="00A96437"/>
    <w:rsid w:val="00AA2D0E"/>
    <w:rsid w:val="00AA5B10"/>
    <w:rsid w:val="00AA686F"/>
    <w:rsid w:val="00AB1FDB"/>
    <w:rsid w:val="00AB2B98"/>
    <w:rsid w:val="00AB4A44"/>
    <w:rsid w:val="00AB7BE6"/>
    <w:rsid w:val="00AC0D8E"/>
    <w:rsid w:val="00AC3BA3"/>
    <w:rsid w:val="00AC77DC"/>
    <w:rsid w:val="00AD3B84"/>
    <w:rsid w:val="00AD4810"/>
    <w:rsid w:val="00AD6038"/>
    <w:rsid w:val="00AD699E"/>
    <w:rsid w:val="00AE47A8"/>
    <w:rsid w:val="00AE5435"/>
    <w:rsid w:val="00AE5852"/>
    <w:rsid w:val="00AF0213"/>
    <w:rsid w:val="00AF09E3"/>
    <w:rsid w:val="00AF0B1A"/>
    <w:rsid w:val="00AF53AB"/>
    <w:rsid w:val="00AF6D70"/>
    <w:rsid w:val="00AF6FA1"/>
    <w:rsid w:val="00AF704C"/>
    <w:rsid w:val="00AF7E9B"/>
    <w:rsid w:val="00B01E9D"/>
    <w:rsid w:val="00B03158"/>
    <w:rsid w:val="00B10EEC"/>
    <w:rsid w:val="00B126CB"/>
    <w:rsid w:val="00B13546"/>
    <w:rsid w:val="00B141AA"/>
    <w:rsid w:val="00B14EED"/>
    <w:rsid w:val="00B17A6B"/>
    <w:rsid w:val="00B20633"/>
    <w:rsid w:val="00B20A43"/>
    <w:rsid w:val="00B2169A"/>
    <w:rsid w:val="00B21CF4"/>
    <w:rsid w:val="00B27632"/>
    <w:rsid w:val="00B31B0E"/>
    <w:rsid w:val="00B31C5A"/>
    <w:rsid w:val="00B332FC"/>
    <w:rsid w:val="00B35343"/>
    <w:rsid w:val="00B4451E"/>
    <w:rsid w:val="00B46A36"/>
    <w:rsid w:val="00B47A55"/>
    <w:rsid w:val="00B509A0"/>
    <w:rsid w:val="00B52405"/>
    <w:rsid w:val="00B52D6A"/>
    <w:rsid w:val="00B56847"/>
    <w:rsid w:val="00B63171"/>
    <w:rsid w:val="00B63796"/>
    <w:rsid w:val="00B63C05"/>
    <w:rsid w:val="00B6714F"/>
    <w:rsid w:val="00B70082"/>
    <w:rsid w:val="00B70671"/>
    <w:rsid w:val="00B76DCD"/>
    <w:rsid w:val="00B83F2E"/>
    <w:rsid w:val="00B84F4E"/>
    <w:rsid w:val="00B9339B"/>
    <w:rsid w:val="00B9341E"/>
    <w:rsid w:val="00B9437D"/>
    <w:rsid w:val="00B94A97"/>
    <w:rsid w:val="00BA036D"/>
    <w:rsid w:val="00BA0F84"/>
    <w:rsid w:val="00BA1C2C"/>
    <w:rsid w:val="00BA2D9E"/>
    <w:rsid w:val="00BA2DDD"/>
    <w:rsid w:val="00BA56D3"/>
    <w:rsid w:val="00BA7C67"/>
    <w:rsid w:val="00BB1233"/>
    <w:rsid w:val="00BB4727"/>
    <w:rsid w:val="00BB6113"/>
    <w:rsid w:val="00BB7026"/>
    <w:rsid w:val="00BC2415"/>
    <w:rsid w:val="00BC6765"/>
    <w:rsid w:val="00BC7A3A"/>
    <w:rsid w:val="00BD09C9"/>
    <w:rsid w:val="00BD1284"/>
    <w:rsid w:val="00BD1831"/>
    <w:rsid w:val="00BD4092"/>
    <w:rsid w:val="00BD57A6"/>
    <w:rsid w:val="00BE4D6B"/>
    <w:rsid w:val="00BF118A"/>
    <w:rsid w:val="00BF1240"/>
    <w:rsid w:val="00BF1E9C"/>
    <w:rsid w:val="00BF28F0"/>
    <w:rsid w:val="00BF6AAB"/>
    <w:rsid w:val="00C02828"/>
    <w:rsid w:val="00C04CC7"/>
    <w:rsid w:val="00C055B5"/>
    <w:rsid w:val="00C05F04"/>
    <w:rsid w:val="00C078F6"/>
    <w:rsid w:val="00C10284"/>
    <w:rsid w:val="00C1167A"/>
    <w:rsid w:val="00C1415C"/>
    <w:rsid w:val="00C16260"/>
    <w:rsid w:val="00C20CB8"/>
    <w:rsid w:val="00C21D74"/>
    <w:rsid w:val="00C22D1B"/>
    <w:rsid w:val="00C25668"/>
    <w:rsid w:val="00C2703F"/>
    <w:rsid w:val="00C31002"/>
    <w:rsid w:val="00C31CC6"/>
    <w:rsid w:val="00C35DC9"/>
    <w:rsid w:val="00C375B9"/>
    <w:rsid w:val="00C40352"/>
    <w:rsid w:val="00C43A20"/>
    <w:rsid w:val="00C46823"/>
    <w:rsid w:val="00C472B7"/>
    <w:rsid w:val="00C47A40"/>
    <w:rsid w:val="00C47A47"/>
    <w:rsid w:val="00C47F2C"/>
    <w:rsid w:val="00C53376"/>
    <w:rsid w:val="00C6068D"/>
    <w:rsid w:val="00C62E7B"/>
    <w:rsid w:val="00C64677"/>
    <w:rsid w:val="00C65A98"/>
    <w:rsid w:val="00C73FE7"/>
    <w:rsid w:val="00C74B3C"/>
    <w:rsid w:val="00C77CAA"/>
    <w:rsid w:val="00C831E7"/>
    <w:rsid w:val="00C841A1"/>
    <w:rsid w:val="00C8510D"/>
    <w:rsid w:val="00C8587F"/>
    <w:rsid w:val="00C85BD6"/>
    <w:rsid w:val="00C867D4"/>
    <w:rsid w:val="00C9239D"/>
    <w:rsid w:val="00C93F12"/>
    <w:rsid w:val="00C977FD"/>
    <w:rsid w:val="00CA1F16"/>
    <w:rsid w:val="00CA38C0"/>
    <w:rsid w:val="00CA3E2E"/>
    <w:rsid w:val="00CB32F3"/>
    <w:rsid w:val="00CB510C"/>
    <w:rsid w:val="00CC3651"/>
    <w:rsid w:val="00CC3841"/>
    <w:rsid w:val="00CC3BE2"/>
    <w:rsid w:val="00CC5926"/>
    <w:rsid w:val="00CC729B"/>
    <w:rsid w:val="00CC76B5"/>
    <w:rsid w:val="00CE255A"/>
    <w:rsid w:val="00CE2723"/>
    <w:rsid w:val="00CE3120"/>
    <w:rsid w:val="00CE6567"/>
    <w:rsid w:val="00CE735E"/>
    <w:rsid w:val="00CF1CBB"/>
    <w:rsid w:val="00D0117B"/>
    <w:rsid w:val="00D01F30"/>
    <w:rsid w:val="00D04F94"/>
    <w:rsid w:val="00D051B2"/>
    <w:rsid w:val="00D05572"/>
    <w:rsid w:val="00D07DAC"/>
    <w:rsid w:val="00D156E4"/>
    <w:rsid w:val="00D17F69"/>
    <w:rsid w:val="00D21EE4"/>
    <w:rsid w:val="00D25AE6"/>
    <w:rsid w:val="00D25D7B"/>
    <w:rsid w:val="00D25E12"/>
    <w:rsid w:val="00D4015E"/>
    <w:rsid w:val="00D4604A"/>
    <w:rsid w:val="00D475C4"/>
    <w:rsid w:val="00D475CF"/>
    <w:rsid w:val="00D50FD4"/>
    <w:rsid w:val="00D564BF"/>
    <w:rsid w:val="00D57B26"/>
    <w:rsid w:val="00D64624"/>
    <w:rsid w:val="00D6577C"/>
    <w:rsid w:val="00D65C96"/>
    <w:rsid w:val="00D713BE"/>
    <w:rsid w:val="00D715C5"/>
    <w:rsid w:val="00D7469A"/>
    <w:rsid w:val="00D80D5C"/>
    <w:rsid w:val="00D82157"/>
    <w:rsid w:val="00D82482"/>
    <w:rsid w:val="00D83E62"/>
    <w:rsid w:val="00D86C8F"/>
    <w:rsid w:val="00D86F8D"/>
    <w:rsid w:val="00D9170E"/>
    <w:rsid w:val="00D91C85"/>
    <w:rsid w:val="00D93ED6"/>
    <w:rsid w:val="00D965A5"/>
    <w:rsid w:val="00D9735C"/>
    <w:rsid w:val="00DA0010"/>
    <w:rsid w:val="00DA0C41"/>
    <w:rsid w:val="00DA2EC5"/>
    <w:rsid w:val="00DA48A1"/>
    <w:rsid w:val="00DA50A7"/>
    <w:rsid w:val="00DA709E"/>
    <w:rsid w:val="00DB07BC"/>
    <w:rsid w:val="00DB1E19"/>
    <w:rsid w:val="00DB4A75"/>
    <w:rsid w:val="00DC6280"/>
    <w:rsid w:val="00DC71B4"/>
    <w:rsid w:val="00DD3EBA"/>
    <w:rsid w:val="00DD5699"/>
    <w:rsid w:val="00DD7420"/>
    <w:rsid w:val="00DE0EE1"/>
    <w:rsid w:val="00DE7EAD"/>
    <w:rsid w:val="00DF0B12"/>
    <w:rsid w:val="00DF16BA"/>
    <w:rsid w:val="00DF238A"/>
    <w:rsid w:val="00DF72B9"/>
    <w:rsid w:val="00E058C0"/>
    <w:rsid w:val="00E10B04"/>
    <w:rsid w:val="00E11C58"/>
    <w:rsid w:val="00E1328D"/>
    <w:rsid w:val="00E138B2"/>
    <w:rsid w:val="00E141DF"/>
    <w:rsid w:val="00E16645"/>
    <w:rsid w:val="00E22F1D"/>
    <w:rsid w:val="00E23F0D"/>
    <w:rsid w:val="00E25E5B"/>
    <w:rsid w:val="00E26B6E"/>
    <w:rsid w:val="00E34F5F"/>
    <w:rsid w:val="00E34FAE"/>
    <w:rsid w:val="00E359C5"/>
    <w:rsid w:val="00E36567"/>
    <w:rsid w:val="00E365D6"/>
    <w:rsid w:val="00E36CB1"/>
    <w:rsid w:val="00E47421"/>
    <w:rsid w:val="00E57AE3"/>
    <w:rsid w:val="00E60785"/>
    <w:rsid w:val="00E66074"/>
    <w:rsid w:val="00E671CD"/>
    <w:rsid w:val="00E74893"/>
    <w:rsid w:val="00E76253"/>
    <w:rsid w:val="00E80E0A"/>
    <w:rsid w:val="00E857B3"/>
    <w:rsid w:val="00E90CE7"/>
    <w:rsid w:val="00E94795"/>
    <w:rsid w:val="00E947BA"/>
    <w:rsid w:val="00EA0142"/>
    <w:rsid w:val="00EA108D"/>
    <w:rsid w:val="00EA1A68"/>
    <w:rsid w:val="00EA689C"/>
    <w:rsid w:val="00EA78C5"/>
    <w:rsid w:val="00EB0501"/>
    <w:rsid w:val="00EB5B0E"/>
    <w:rsid w:val="00EC168F"/>
    <w:rsid w:val="00EC360B"/>
    <w:rsid w:val="00EC3768"/>
    <w:rsid w:val="00ED3619"/>
    <w:rsid w:val="00ED4D7B"/>
    <w:rsid w:val="00ED5B7E"/>
    <w:rsid w:val="00ED6480"/>
    <w:rsid w:val="00EE235F"/>
    <w:rsid w:val="00EE2B96"/>
    <w:rsid w:val="00EE44F0"/>
    <w:rsid w:val="00EE503C"/>
    <w:rsid w:val="00EE65A8"/>
    <w:rsid w:val="00EE6B15"/>
    <w:rsid w:val="00EF0DA3"/>
    <w:rsid w:val="00EF4E42"/>
    <w:rsid w:val="00EF544E"/>
    <w:rsid w:val="00EF5D85"/>
    <w:rsid w:val="00EF69DE"/>
    <w:rsid w:val="00EF7C4B"/>
    <w:rsid w:val="00F133D5"/>
    <w:rsid w:val="00F13F4E"/>
    <w:rsid w:val="00F14384"/>
    <w:rsid w:val="00F15E7C"/>
    <w:rsid w:val="00F21104"/>
    <w:rsid w:val="00F270B5"/>
    <w:rsid w:val="00F32D58"/>
    <w:rsid w:val="00F3453E"/>
    <w:rsid w:val="00F37EA6"/>
    <w:rsid w:val="00F4239B"/>
    <w:rsid w:val="00F574A4"/>
    <w:rsid w:val="00F60226"/>
    <w:rsid w:val="00F619D2"/>
    <w:rsid w:val="00F64F0F"/>
    <w:rsid w:val="00F64FB2"/>
    <w:rsid w:val="00F67BEB"/>
    <w:rsid w:val="00F726CB"/>
    <w:rsid w:val="00F72811"/>
    <w:rsid w:val="00F730C7"/>
    <w:rsid w:val="00F73492"/>
    <w:rsid w:val="00F756C4"/>
    <w:rsid w:val="00F76C07"/>
    <w:rsid w:val="00F8141A"/>
    <w:rsid w:val="00F81EBA"/>
    <w:rsid w:val="00F852AD"/>
    <w:rsid w:val="00F94AB8"/>
    <w:rsid w:val="00FA1C37"/>
    <w:rsid w:val="00FA2490"/>
    <w:rsid w:val="00FA5B0E"/>
    <w:rsid w:val="00FA6B31"/>
    <w:rsid w:val="00FC0414"/>
    <w:rsid w:val="00FC12DE"/>
    <w:rsid w:val="00FC15AA"/>
    <w:rsid w:val="00FC1F52"/>
    <w:rsid w:val="00FC365A"/>
    <w:rsid w:val="00FC4C30"/>
    <w:rsid w:val="00FC7A91"/>
    <w:rsid w:val="00FD030B"/>
    <w:rsid w:val="00FD1677"/>
    <w:rsid w:val="00FD2ECD"/>
    <w:rsid w:val="00FD3B42"/>
    <w:rsid w:val="00FE0913"/>
    <w:rsid w:val="00FE3D10"/>
    <w:rsid w:val="00FE4882"/>
    <w:rsid w:val="00FF0D3C"/>
    <w:rsid w:val="00FF50EE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9CFE"/>
  <w15:docId w15:val="{822E9F08-840A-479B-9115-884821C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456"/>
  </w:style>
  <w:style w:type="paragraph" w:styleId="1">
    <w:name w:val="heading 1"/>
    <w:basedOn w:val="a"/>
    <w:next w:val="a"/>
    <w:link w:val="10"/>
    <w:uiPriority w:val="9"/>
    <w:qFormat/>
    <w:rsid w:val="008F738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38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73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39"/>
    <w:rsid w:val="006F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6F02BF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8F7385"/>
  </w:style>
  <w:style w:type="paragraph" w:styleId="a6">
    <w:name w:val="No Spacing"/>
    <w:link w:val="a7"/>
    <w:uiPriority w:val="1"/>
    <w:qFormat/>
    <w:rsid w:val="00F1438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14384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F1438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72B9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ED6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D21F1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475C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75C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75C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75C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75C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4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75CF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06C17"/>
  </w:style>
  <w:style w:type="paragraph" w:styleId="af4">
    <w:name w:val="footer"/>
    <w:basedOn w:val="a"/>
    <w:link w:val="af5"/>
    <w:uiPriority w:val="99"/>
    <w:unhideWhenUsed/>
    <w:rsid w:val="00006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06C17"/>
  </w:style>
  <w:style w:type="paragraph" w:styleId="af6">
    <w:name w:val="footnote text"/>
    <w:basedOn w:val="a"/>
    <w:link w:val="af7"/>
    <w:uiPriority w:val="99"/>
    <w:semiHidden/>
    <w:unhideWhenUsed/>
    <w:rsid w:val="00C64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C64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C64677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8F738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7385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8F7385"/>
    <w:pPr>
      <w:spacing w:after="100" w:line="259" w:lineRule="auto"/>
      <w:ind w:left="220"/>
    </w:pPr>
  </w:style>
  <w:style w:type="paragraph" w:customStyle="1" w:styleId="p3">
    <w:name w:val="p3"/>
    <w:basedOn w:val="a"/>
    <w:rsid w:val="008F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7385"/>
  </w:style>
  <w:style w:type="paragraph" w:customStyle="1" w:styleId="afa">
    <w:name w:val="По умолчанию"/>
    <w:rsid w:val="008F7385"/>
    <w:pPr>
      <w:spacing w:after="0" w:line="240" w:lineRule="auto"/>
    </w:pPr>
    <w:rPr>
      <w:rFonts w:ascii="Helvetica Neue" w:eastAsia="Helvetica Neue" w:hAnsi="Helvetica Neue" w:cs="Helvetica Neue"/>
      <w:color w:val="00000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8F7385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8F7385"/>
    <w:pPr>
      <w:spacing w:after="0" w:line="240" w:lineRule="auto"/>
    </w:pPr>
    <w:rPr>
      <w:sz w:val="20"/>
      <w:szCs w:val="20"/>
    </w:rPr>
  </w:style>
  <w:style w:type="character" w:styleId="afd">
    <w:name w:val="Strong"/>
    <w:basedOn w:val="a0"/>
    <w:uiPriority w:val="22"/>
    <w:qFormat/>
    <w:rsid w:val="008F7385"/>
    <w:rPr>
      <w:b/>
      <w:bCs/>
    </w:rPr>
  </w:style>
  <w:style w:type="character" w:customStyle="1" w:styleId="fontstyle01">
    <w:name w:val="fontstyle01"/>
    <w:basedOn w:val="a0"/>
    <w:rsid w:val="00B13546"/>
    <w:rPr>
      <w:rFonts w:ascii="CIDFont+F2" w:hAnsi="CIDFont+F2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fe">
    <w:name w:val="Основной текст_"/>
    <w:link w:val="12"/>
    <w:uiPriority w:val="99"/>
    <w:locked/>
    <w:rsid w:val="00654C6A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fe"/>
    <w:uiPriority w:val="99"/>
    <w:rsid w:val="00654C6A"/>
    <w:pPr>
      <w:widowControl w:val="0"/>
      <w:shd w:val="clear" w:color="auto" w:fill="FFFFFF"/>
      <w:spacing w:before="1380" w:after="120" w:line="418" w:lineRule="exact"/>
      <w:ind w:hanging="1380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06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9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fincu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inc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EA2F-0D4A-48AD-97F7-45444100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Lozing</dc:creator>
  <cp:lastModifiedBy>Александр Фролов</cp:lastModifiedBy>
  <cp:revision>2</cp:revision>
  <cp:lastPrinted>2023-03-01T19:52:00Z</cp:lastPrinted>
  <dcterms:created xsi:type="dcterms:W3CDTF">2023-03-03T07:49:00Z</dcterms:created>
  <dcterms:modified xsi:type="dcterms:W3CDTF">2023-03-03T07:49:00Z</dcterms:modified>
</cp:coreProperties>
</file>